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86" w:rsidRDefault="00D20B63" w:rsidP="00FB3850">
      <w:pPr>
        <w:pStyle w:val="Titre1"/>
        <w:ind w:left="0" w:firstLine="0"/>
        <w:rPr>
          <w:color w:val="FF0000"/>
          <w:lang w:val="en-GB"/>
        </w:rPr>
      </w:pPr>
      <w:r w:rsidRPr="00D20B63">
        <w:rPr>
          <w:color w:val="FF0000"/>
          <w:lang w:val="en-GB"/>
        </w:rPr>
        <w:t xml:space="preserve">BAC 2017 – </w:t>
      </w:r>
      <w:proofErr w:type="spellStart"/>
      <w:r w:rsidRPr="00D20B63">
        <w:rPr>
          <w:color w:val="FF0000"/>
          <w:lang w:val="en-GB"/>
        </w:rPr>
        <w:t>Lycée</w:t>
      </w:r>
      <w:proofErr w:type="spellEnd"/>
      <w:r w:rsidRPr="00D20B63">
        <w:rPr>
          <w:color w:val="FF0000"/>
          <w:lang w:val="en-GB"/>
        </w:rPr>
        <w:t xml:space="preserve"> E. </w:t>
      </w:r>
      <w:proofErr w:type="spellStart"/>
      <w:r w:rsidRPr="00D20B63">
        <w:rPr>
          <w:color w:val="FF0000"/>
          <w:lang w:val="en-GB"/>
        </w:rPr>
        <w:t>Loubet</w:t>
      </w:r>
      <w:proofErr w:type="spellEnd"/>
      <w:r w:rsidRPr="00D20B63">
        <w:rPr>
          <w:color w:val="FF0000"/>
          <w:lang w:val="en-GB"/>
        </w:rPr>
        <w:t xml:space="preserve"> – VALENCE - « Controversy over gene editing technique » - </w:t>
      </w:r>
      <w:proofErr w:type="spellStart"/>
      <w:r w:rsidRPr="00D20B63">
        <w:rPr>
          <w:color w:val="FF0000"/>
          <w:lang w:val="en-GB"/>
        </w:rPr>
        <w:t>Attendus</w:t>
      </w:r>
      <w:proofErr w:type="spellEnd"/>
      <w:r w:rsidRPr="00D20B63">
        <w:rPr>
          <w:color w:val="FF0000"/>
          <w:lang w:val="en-GB"/>
        </w:rPr>
        <w:t xml:space="preserve"> LV1</w:t>
      </w:r>
    </w:p>
    <w:p w:rsidR="000C7412" w:rsidRPr="000C7412" w:rsidRDefault="000C7412" w:rsidP="000C7412">
      <w:pPr>
        <w:rPr>
          <w:lang w:val="en-GB"/>
        </w:rPr>
      </w:pPr>
    </w:p>
    <w:tbl>
      <w:tblPr>
        <w:tblStyle w:val="TableGrid"/>
        <w:tblW w:w="10309" w:type="dxa"/>
        <w:tblInd w:w="-108" w:type="dxa"/>
        <w:tblCellMar>
          <w:top w:w="7" w:type="dxa"/>
          <w:left w:w="108" w:type="dxa"/>
          <w:right w:w="53" w:type="dxa"/>
        </w:tblCellMar>
        <w:tblLook w:val="04A0" w:firstRow="1" w:lastRow="0" w:firstColumn="1" w:lastColumn="0" w:noHBand="0" w:noVBand="1"/>
      </w:tblPr>
      <w:tblGrid>
        <w:gridCol w:w="9175"/>
        <w:gridCol w:w="1134"/>
      </w:tblGrid>
      <w:tr w:rsidR="000C1A9C" w:rsidTr="00882CB6">
        <w:trPr>
          <w:trHeight w:val="237"/>
        </w:trPr>
        <w:tc>
          <w:tcPr>
            <w:tcW w:w="9175" w:type="dxa"/>
            <w:tcBorders>
              <w:top w:val="single" w:sz="4" w:space="0" w:color="000000"/>
              <w:left w:val="single" w:sz="4" w:space="0" w:color="000000"/>
              <w:bottom w:val="single" w:sz="4" w:space="0" w:color="000000"/>
              <w:right w:val="nil"/>
            </w:tcBorders>
          </w:tcPr>
          <w:p w:rsidR="000C1A9C" w:rsidRDefault="00090AAA" w:rsidP="00882CB6">
            <w:pPr>
              <w:spacing w:after="0" w:line="241" w:lineRule="auto"/>
              <w:ind w:left="0" w:firstLine="0"/>
              <w:jc w:val="left"/>
            </w:pPr>
            <w:r w:rsidRPr="00577E7B">
              <w:rPr>
                <w:b/>
                <w:lang w:val="en-GB"/>
              </w:rPr>
              <w:t xml:space="preserve"> </w:t>
            </w:r>
            <w:r w:rsidR="000C1A9C">
              <w:rPr>
                <w:b/>
              </w:rPr>
              <w:t xml:space="preserve">B : </w:t>
            </w:r>
            <w:r w:rsidR="000C1A9C" w:rsidRPr="00D23AAC">
              <w:rPr>
                <w:b/>
              </w:rPr>
              <w:t>Comprendre un document de type dialogue ou discussion.</w:t>
            </w:r>
            <w:r w:rsidR="000C1A9C">
              <w:t xml:space="preserve"> </w:t>
            </w:r>
          </w:p>
        </w:tc>
        <w:tc>
          <w:tcPr>
            <w:tcW w:w="1134" w:type="dxa"/>
            <w:tcBorders>
              <w:top w:val="single" w:sz="4" w:space="0" w:color="000000"/>
              <w:left w:val="nil"/>
              <w:bottom w:val="single" w:sz="4" w:space="0" w:color="000000"/>
              <w:right w:val="single" w:sz="4" w:space="0" w:color="000000"/>
            </w:tcBorders>
          </w:tcPr>
          <w:p w:rsidR="000C1A9C" w:rsidRPr="00D23AAC" w:rsidRDefault="000C1A9C" w:rsidP="00D23AAC">
            <w:pPr>
              <w:spacing w:after="160" w:line="259" w:lineRule="auto"/>
              <w:ind w:left="0" w:firstLine="0"/>
              <w:jc w:val="center"/>
              <w:rPr>
                <w:b/>
              </w:rPr>
            </w:pPr>
            <w:r w:rsidRPr="00D23AAC">
              <w:rPr>
                <w:b/>
              </w:rPr>
              <w:t>Barème</w:t>
            </w:r>
          </w:p>
        </w:tc>
      </w:tr>
      <w:tr w:rsidR="000C1A9C" w:rsidTr="00882CB6">
        <w:trPr>
          <w:trHeight w:val="669"/>
        </w:trPr>
        <w:tc>
          <w:tcPr>
            <w:tcW w:w="9175" w:type="dxa"/>
            <w:tcBorders>
              <w:top w:val="single" w:sz="4" w:space="0" w:color="000000"/>
              <w:left w:val="single" w:sz="4" w:space="0" w:color="000000"/>
              <w:bottom w:val="single" w:sz="4" w:space="0" w:color="000000"/>
              <w:right w:val="single" w:sz="4" w:space="0" w:color="000000"/>
            </w:tcBorders>
          </w:tcPr>
          <w:p w:rsidR="000C1A9C" w:rsidRPr="00C06114" w:rsidRDefault="000C1A9C">
            <w:pPr>
              <w:spacing w:after="0" w:line="259" w:lineRule="auto"/>
              <w:ind w:left="0" w:right="60" w:firstLine="0"/>
              <w:rPr>
                <w:szCs w:val="20"/>
              </w:rPr>
            </w:pPr>
            <w:r w:rsidRPr="00C06114">
              <w:rPr>
                <w:szCs w:val="20"/>
              </w:rPr>
              <w:t xml:space="preserve">Le candidat </w:t>
            </w:r>
            <w:r w:rsidRPr="000C1A9C">
              <w:rPr>
                <w:b/>
                <w:color w:val="FF0000"/>
                <w:szCs w:val="20"/>
              </w:rPr>
              <w:t>n'a pas compris</w:t>
            </w:r>
            <w:r w:rsidRPr="000C1A9C">
              <w:rPr>
                <w:color w:val="FF0000"/>
                <w:szCs w:val="20"/>
              </w:rPr>
              <w:t xml:space="preserve"> </w:t>
            </w:r>
            <w:r w:rsidRPr="00C06114">
              <w:rPr>
                <w:szCs w:val="20"/>
              </w:rPr>
              <w:t xml:space="preserve">le document. Il n'en a repéré que des </w:t>
            </w:r>
            <w:r w:rsidRPr="000C1A9C">
              <w:rPr>
                <w:b/>
                <w:color w:val="FF0000"/>
                <w:szCs w:val="20"/>
              </w:rPr>
              <w:t>éléments isolés</w:t>
            </w:r>
            <w:r w:rsidRPr="000C1A9C">
              <w:rPr>
                <w:color w:val="FF0000"/>
                <w:szCs w:val="20"/>
              </w:rPr>
              <w:t xml:space="preserve"> </w:t>
            </w:r>
            <w:r w:rsidRPr="00C06114">
              <w:rPr>
                <w:szCs w:val="20"/>
              </w:rPr>
              <w:t xml:space="preserve">et n’est parvenu à en identifier ni le thème ni les interlocuteurs (leur fonction, leur rôle). </w:t>
            </w:r>
          </w:p>
        </w:tc>
        <w:tc>
          <w:tcPr>
            <w:tcW w:w="1134" w:type="dxa"/>
            <w:tcBorders>
              <w:top w:val="single" w:sz="4" w:space="0" w:color="000000"/>
              <w:left w:val="single" w:sz="4" w:space="0" w:color="000000"/>
              <w:bottom w:val="single" w:sz="4" w:space="0" w:color="000000"/>
              <w:right w:val="single" w:sz="4" w:space="0" w:color="000000"/>
            </w:tcBorders>
          </w:tcPr>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57" w:firstLine="0"/>
              <w:jc w:val="center"/>
              <w:rPr>
                <w:szCs w:val="20"/>
              </w:rPr>
            </w:pPr>
            <w:r w:rsidRPr="00C06114">
              <w:rPr>
                <w:b/>
                <w:szCs w:val="20"/>
              </w:rPr>
              <w:t>1</w:t>
            </w:r>
          </w:p>
        </w:tc>
      </w:tr>
      <w:tr w:rsidR="000C1A9C" w:rsidTr="000C1A9C">
        <w:trPr>
          <w:trHeight w:val="1848"/>
        </w:trPr>
        <w:tc>
          <w:tcPr>
            <w:tcW w:w="9175" w:type="dxa"/>
            <w:tcBorders>
              <w:top w:val="single" w:sz="4" w:space="0" w:color="000000"/>
              <w:left w:val="single" w:sz="4" w:space="0" w:color="000000"/>
              <w:bottom w:val="single" w:sz="4" w:space="0" w:color="000000"/>
              <w:right w:val="single" w:sz="4" w:space="0" w:color="000000"/>
            </w:tcBorders>
          </w:tcPr>
          <w:p w:rsidR="000C1A9C" w:rsidRPr="00C06114" w:rsidRDefault="000C1A9C">
            <w:pPr>
              <w:spacing w:after="0" w:line="259" w:lineRule="auto"/>
              <w:ind w:left="0" w:firstLine="0"/>
              <w:jc w:val="left"/>
              <w:rPr>
                <w:szCs w:val="20"/>
              </w:rPr>
            </w:pPr>
            <w:r w:rsidRPr="00C06114">
              <w:rPr>
                <w:b/>
                <w:szCs w:val="20"/>
              </w:rPr>
              <w:t xml:space="preserve">A1 </w:t>
            </w:r>
          </w:p>
          <w:p w:rsidR="000C1A9C" w:rsidRDefault="000C1A9C">
            <w:pPr>
              <w:spacing w:after="0" w:line="259" w:lineRule="auto"/>
              <w:ind w:left="0" w:right="58" w:firstLine="0"/>
              <w:rPr>
                <w:szCs w:val="20"/>
              </w:rPr>
            </w:pPr>
            <w:r w:rsidRPr="00C06114">
              <w:rPr>
                <w:szCs w:val="20"/>
              </w:rPr>
              <w:t xml:space="preserve">Le candidat est parvenu à relever des </w:t>
            </w:r>
            <w:r w:rsidRPr="003E1878">
              <w:rPr>
                <w:b/>
                <w:color w:val="FF0000"/>
                <w:szCs w:val="20"/>
              </w:rPr>
              <w:t>mots isolés</w:t>
            </w:r>
            <w:r w:rsidRPr="00C06114">
              <w:rPr>
                <w:szCs w:val="20"/>
              </w:rPr>
              <w:t xml:space="preserve"> et des </w:t>
            </w:r>
            <w:r w:rsidRPr="003E1878">
              <w:rPr>
                <w:b/>
                <w:color w:val="FF0000"/>
                <w:szCs w:val="20"/>
              </w:rPr>
              <w:t>expressions courantes</w:t>
            </w:r>
            <w:r w:rsidRPr="00C06114">
              <w:rPr>
                <w:szCs w:val="20"/>
              </w:rPr>
              <w:t xml:space="preserve">, qui, malgré quelques mises en relation, ne lui ont permis d’accéder qu’à une </w:t>
            </w:r>
            <w:r w:rsidRPr="003E1878">
              <w:rPr>
                <w:b/>
                <w:color w:val="FF0000"/>
                <w:szCs w:val="20"/>
              </w:rPr>
              <w:t>compréhension superficielle</w:t>
            </w:r>
            <w:r w:rsidRPr="00C06114">
              <w:rPr>
                <w:szCs w:val="20"/>
              </w:rPr>
              <w:t xml:space="preserve"> ou partielle du document (en particulier, les interlocuteurs n’ont pas été pleinement identifiés). </w:t>
            </w:r>
          </w:p>
          <w:p w:rsidR="000C1A9C" w:rsidRPr="000C7412" w:rsidRDefault="00196B22" w:rsidP="000276E5">
            <w:pPr>
              <w:spacing w:after="0" w:line="259" w:lineRule="auto"/>
              <w:ind w:left="0" w:right="58" w:firstLine="0"/>
              <w:rPr>
                <w:i/>
                <w:color w:val="4472C4" w:themeColor="accent5"/>
                <w:sz w:val="18"/>
                <w:szCs w:val="20"/>
              </w:rPr>
            </w:pPr>
            <w:r w:rsidRPr="000C7412">
              <w:rPr>
                <w:i/>
                <w:color w:val="4472C4" w:themeColor="accent5"/>
                <w:sz w:val="18"/>
                <w:szCs w:val="20"/>
              </w:rPr>
              <w:t xml:space="preserve">L’élève comprend les </w:t>
            </w:r>
            <w:r w:rsidR="000C1A9C" w:rsidRPr="000C7412">
              <w:rPr>
                <w:i/>
                <w:color w:val="4472C4" w:themeColor="accent5"/>
                <w:sz w:val="18"/>
                <w:szCs w:val="20"/>
              </w:rPr>
              <w:t>ph</w:t>
            </w:r>
            <w:r w:rsidRPr="000C7412">
              <w:rPr>
                <w:i/>
                <w:color w:val="4472C4" w:themeColor="accent5"/>
                <w:sz w:val="18"/>
                <w:szCs w:val="20"/>
              </w:rPr>
              <w:t>rases ou idées les plus simples ou prévisibles</w:t>
            </w:r>
            <w:r w:rsidR="00E9571F" w:rsidRPr="000C7412">
              <w:rPr>
                <w:i/>
                <w:color w:val="4472C4" w:themeColor="accent5"/>
                <w:sz w:val="18"/>
                <w:szCs w:val="20"/>
              </w:rPr>
              <w:t>, par exemple</w:t>
            </w:r>
            <w:r w:rsidRPr="000C7412">
              <w:rPr>
                <w:i/>
                <w:color w:val="4472C4" w:themeColor="accent5"/>
                <w:sz w:val="18"/>
                <w:szCs w:val="20"/>
              </w:rPr>
              <w:t> :</w:t>
            </w:r>
          </w:p>
          <w:p w:rsidR="000276E5" w:rsidRPr="000C7412" w:rsidRDefault="00196B22" w:rsidP="003B7FD6">
            <w:pPr>
              <w:pStyle w:val="Paragraphedeliste"/>
              <w:numPr>
                <w:ilvl w:val="0"/>
                <w:numId w:val="2"/>
              </w:numPr>
              <w:spacing w:after="0" w:line="259" w:lineRule="auto"/>
              <w:ind w:right="58"/>
              <w:rPr>
                <w:i/>
                <w:sz w:val="18"/>
                <w:szCs w:val="20"/>
              </w:rPr>
            </w:pPr>
            <w:r w:rsidRPr="000C7412">
              <w:rPr>
                <w:i/>
                <w:color w:val="4472C4" w:themeColor="accent5"/>
                <w:sz w:val="18"/>
                <w:szCs w:val="20"/>
              </w:rPr>
              <w:t>que la v</w:t>
            </w:r>
            <w:r w:rsidR="000276E5" w:rsidRPr="000C7412">
              <w:rPr>
                <w:i/>
                <w:color w:val="4472C4" w:themeColor="accent5"/>
                <w:sz w:val="18"/>
                <w:szCs w:val="20"/>
              </w:rPr>
              <w:t xml:space="preserve">oix féminine </w:t>
            </w:r>
            <w:r w:rsidRPr="000C7412">
              <w:rPr>
                <w:i/>
                <w:color w:val="4472C4" w:themeColor="accent5"/>
                <w:sz w:val="18"/>
                <w:szCs w:val="20"/>
              </w:rPr>
              <w:t>est celle de la</w:t>
            </w:r>
            <w:r w:rsidR="000276E5" w:rsidRPr="000C7412">
              <w:rPr>
                <w:i/>
                <w:color w:val="4472C4" w:themeColor="accent5"/>
                <w:sz w:val="18"/>
                <w:szCs w:val="20"/>
              </w:rPr>
              <w:t xml:space="preserve"> journaliste ou présentatrice</w:t>
            </w:r>
            <w:r w:rsidRPr="000C7412">
              <w:rPr>
                <w:i/>
                <w:color w:val="4472C4" w:themeColor="accent5"/>
                <w:sz w:val="18"/>
                <w:szCs w:val="20"/>
              </w:rPr>
              <w:t>, que la voix masculine est celle de l’interviewé</w:t>
            </w:r>
            <w:r w:rsidR="0068664C" w:rsidRPr="000C7412">
              <w:rPr>
                <w:i/>
                <w:color w:val="4472C4" w:themeColor="accent5"/>
                <w:sz w:val="18"/>
                <w:szCs w:val="20"/>
              </w:rPr>
              <w:t xml:space="preserve"> (mais son rôle est peu clair)</w:t>
            </w:r>
          </w:p>
          <w:p w:rsidR="00196B22" w:rsidRPr="00196B22" w:rsidRDefault="00196B22" w:rsidP="00196B22">
            <w:pPr>
              <w:pStyle w:val="Paragraphedeliste"/>
              <w:numPr>
                <w:ilvl w:val="0"/>
                <w:numId w:val="2"/>
              </w:numPr>
              <w:spacing w:after="0" w:line="259" w:lineRule="auto"/>
              <w:ind w:right="58"/>
              <w:rPr>
                <w:i/>
                <w:szCs w:val="20"/>
              </w:rPr>
            </w:pPr>
            <w:r w:rsidRPr="000C7412">
              <w:rPr>
                <w:i/>
                <w:color w:val="4472C4" w:themeColor="accent5"/>
                <w:sz w:val="18"/>
                <w:szCs w:val="20"/>
              </w:rPr>
              <w:t>qu’il est question de cancer</w:t>
            </w:r>
            <w:r w:rsidR="00E9571F" w:rsidRPr="000C7412">
              <w:rPr>
                <w:i/>
                <w:color w:val="4472C4" w:themeColor="accent5"/>
                <w:sz w:val="18"/>
                <w:szCs w:val="20"/>
              </w:rPr>
              <w:t xml:space="preserve"> et de médecine</w:t>
            </w:r>
            <w:r w:rsidR="007904C5" w:rsidRPr="000C7412">
              <w:rPr>
                <w:i/>
                <w:color w:val="4472C4" w:themeColor="accent5"/>
                <w:sz w:val="18"/>
                <w:szCs w:val="20"/>
              </w:rPr>
              <w:t>, mais les contresens sont nombreux</w:t>
            </w:r>
          </w:p>
        </w:tc>
        <w:tc>
          <w:tcPr>
            <w:tcW w:w="1134" w:type="dxa"/>
            <w:tcBorders>
              <w:top w:val="single" w:sz="4" w:space="0" w:color="000000"/>
              <w:left w:val="single" w:sz="4" w:space="0" w:color="000000"/>
              <w:bottom w:val="single" w:sz="4" w:space="0" w:color="000000"/>
              <w:right w:val="single" w:sz="4" w:space="0" w:color="000000"/>
            </w:tcBorders>
          </w:tcPr>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57" w:firstLine="0"/>
              <w:jc w:val="center"/>
              <w:rPr>
                <w:szCs w:val="20"/>
              </w:rPr>
            </w:pPr>
            <w:r w:rsidRPr="00C06114">
              <w:rPr>
                <w:b/>
                <w:szCs w:val="20"/>
              </w:rPr>
              <w:t>3</w:t>
            </w:r>
          </w:p>
        </w:tc>
      </w:tr>
      <w:tr w:rsidR="000C1A9C" w:rsidTr="000C1A9C">
        <w:trPr>
          <w:trHeight w:val="1620"/>
        </w:trPr>
        <w:tc>
          <w:tcPr>
            <w:tcW w:w="9175" w:type="dxa"/>
            <w:tcBorders>
              <w:top w:val="single" w:sz="4" w:space="0" w:color="000000"/>
              <w:left w:val="single" w:sz="4" w:space="0" w:color="000000"/>
              <w:bottom w:val="single" w:sz="4" w:space="0" w:color="000000"/>
              <w:right w:val="single" w:sz="4" w:space="0" w:color="000000"/>
            </w:tcBorders>
          </w:tcPr>
          <w:p w:rsidR="000C1A9C" w:rsidRPr="00C06114" w:rsidRDefault="000C1A9C">
            <w:pPr>
              <w:spacing w:after="0" w:line="259" w:lineRule="auto"/>
              <w:ind w:left="0" w:firstLine="0"/>
              <w:jc w:val="left"/>
              <w:rPr>
                <w:szCs w:val="20"/>
              </w:rPr>
            </w:pPr>
            <w:r w:rsidRPr="00C06114">
              <w:rPr>
                <w:b/>
                <w:szCs w:val="20"/>
              </w:rPr>
              <w:t xml:space="preserve">A2 </w:t>
            </w:r>
          </w:p>
          <w:p w:rsidR="000C1A9C" w:rsidRPr="00C06114" w:rsidRDefault="000C1A9C">
            <w:pPr>
              <w:spacing w:after="0" w:line="242" w:lineRule="auto"/>
              <w:ind w:left="0" w:right="61" w:firstLine="0"/>
              <w:rPr>
                <w:szCs w:val="20"/>
              </w:rPr>
            </w:pPr>
            <w:r w:rsidRPr="00C06114">
              <w:rPr>
                <w:szCs w:val="20"/>
              </w:rPr>
              <w:t xml:space="preserve">Certaines informations ont été comprises mais le relevé est insuffisant et conduit à une </w:t>
            </w:r>
            <w:r w:rsidRPr="003E1878">
              <w:rPr>
                <w:b/>
                <w:szCs w:val="20"/>
              </w:rPr>
              <w:t xml:space="preserve">compréhension encore </w:t>
            </w:r>
            <w:r w:rsidRPr="003E1878">
              <w:rPr>
                <w:b/>
                <w:color w:val="FF0000"/>
                <w:szCs w:val="20"/>
              </w:rPr>
              <w:t>lacunaire ou partielle</w:t>
            </w:r>
            <w:r w:rsidRPr="00C06114">
              <w:rPr>
                <w:szCs w:val="20"/>
              </w:rPr>
              <w:t xml:space="preserve">.  </w:t>
            </w:r>
          </w:p>
          <w:p w:rsidR="000C1A9C" w:rsidRDefault="000C1A9C">
            <w:pPr>
              <w:spacing w:after="0" w:line="259" w:lineRule="auto"/>
              <w:ind w:left="0" w:right="61" w:firstLine="0"/>
              <w:rPr>
                <w:szCs w:val="20"/>
              </w:rPr>
            </w:pPr>
            <w:r w:rsidRPr="00C06114">
              <w:rPr>
                <w:szCs w:val="20"/>
              </w:rPr>
              <w:t xml:space="preserve">Le candidat a su identifier le </w:t>
            </w:r>
            <w:r w:rsidRPr="003E1878">
              <w:rPr>
                <w:b/>
                <w:color w:val="FF0000"/>
                <w:szCs w:val="20"/>
              </w:rPr>
              <w:t>thème</w:t>
            </w:r>
            <w:r w:rsidRPr="00C06114">
              <w:rPr>
                <w:szCs w:val="20"/>
              </w:rPr>
              <w:t xml:space="preserve"> de la discussion et la fonction ou le </w:t>
            </w:r>
            <w:r w:rsidRPr="003E1878">
              <w:rPr>
                <w:b/>
                <w:color w:val="FF0000"/>
                <w:szCs w:val="20"/>
              </w:rPr>
              <w:t>rôle des interlocuteurs</w:t>
            </w:r>
            <w:r w:rsidRPr="00C06114">
              <w:rPr>
                <w:szCs w:val="20"/>
              </w:rPr>
              <w:t xml:space="preserve">. </w:t>
            </w:r>
          </w:p>
          <w:p w:rsidR="00196B22" w:rsidRPr="000C7412" w:rsidRDefault="00AB0E92" w:rsidP="00AB0E92">
            <w:pPr>
              <w:ind w:left="0" w:firstLine="0"/>
              <w:rPr>
                <w:i/>
                <w:color w:val="4472C4" w:themeColor="accent5"/>
                <w:sz w:val="18"/>
              </w:rPr>
            </w:pPr>
            <w:r w:rsidRPr="000C7412">
              <w:rPr>
                <w:i/>
                <w:color w:val="4472C4" w:themeColor="accent5"/>
                <w:sz w:val="18"/>
              </w:rPr>
              <w:t>L’</w:t>
            </w:r>
            <w:r w:rsidR="00196B22" w:rsidRPr="000C7412">
              <w:rPr>
                <w:i/>
                <w:color w:val="4472C4" w:themeColor="accent5"/>
                <w:sz w:val="18"/>
              </w:rPr>
              <w:t>élève comprend</w:t>
            </w:r>
            <w:r w:rsidR="0024400D" w:rsidRPr="000C7412">
              <w:rPr>
                <w:i/>
                <w:color w:val="4472C4" w:themeColor="accent5"/>
                <w:sz w:val="18"/>
              </w:rPr>
              <w:t xml:space="preserve">, en plus des attendus </w:t>
            </w:r>
            <w:proofErr w:type="gramStart"/>
            <w:r w:rsidR="0024400D" w:rsidRPr="000C7412">
              <w:rPr>
                <w:i/>
                <w:color w:val="4472C4" w:themeColor="accent5"/>
                <w:sz w:val="18"/>
              </w:rPr>
              <w:t>de A1</w:t>
            </w:r>
            <w:proofErr w:type="gramEnd"/>
            <w:r w:rsidR="00196B22" w:rsidRPr="000C7412">
              <w:rPr>
                <w:i/>
                <w:color w:val="4472C4" w:themeColor="accent5"/>
                <w:sz w:val="18"/>
              </w:rPr>
              <w:t> :</w:t>
            </w:r>
          </w:p>
          <w:p w:rsidR="00AB0E92" w:rsidRPr="000C7412" w:rsidRDefault="00AB0E92" w:rsidP="00196B22">
            <w:pPr>
              <w:pStyle w:val="Paragraphedeliste"/>
              <w:numPr>
                <w:ilvl w:val="0"/>
                <w:numId w:val="2"/>
              </w:numPr>
              <w:rPr>
                <w:i/>
                <w:color w:val="4472C4" w:themeColor="accent5"/>
                <w:sz w:val="18"/>
              </w:rPr>
            </w:pPr>
            <w:r w:rsidRPr="000C7412">
              <w:rPr>
                <w:i/>
                <w:color w:val="4472C4" w:themeColor="accent5"/>
                <w:sz w:val="18"/>
              </w:rPr>
              <w:t>qu’on est en présence d’une journaliste / présentatrice et d’</w:t>
            </w:r>
            <w:r w:rsidR="00196B22" w:rsidRPr="000C7412">
              <w:rPr>
                <w:i/>
                <w:color w:val="4472C4" w:themeColor="accent5"/>
                <w:sz w:val="18"/>
              </w:rPr>
              <w:t>un médecin</w:t>
            </w:r>
          </w:p>
          <w:p w:rsidR="0024400D" w:rsidRPr="000C7412" w:rsidRDefault="00196B22" w:rsidP="004A778C">
            <w:pPr>
              <w:pStyle w:val="Paragraphedeliste"/>
              <w:numPr>
                <w:ilvl w:val="0"/>
                <w:numId w:val="2"/>
              </w:numPr>
              <w:rPr>
                <w:i/>
                <w:color w:val="4472C4" w:themeColor="accent5"/>
                <w:sz w:val="18"/>
              </w:rPr>
            </w:pPr>
            <w:r w:rsidRPr="000C7412">
              <w:rPr>
                <w:i/>
                <w:color w:val="4472C4" w:themeColor="accent5"/>
                <w:sz w:val="18"/>
              </w:rPr>
              <w:t>qu’il est question de progrès médical</w:t>
            </w:r>
            <w:r w:rsidR="004A778C" w:rsidRPr="000C7412">
              <w:rPr>
                <w:i/>
                <w:color w:val="4472C4" w:themeColor="accent5"/>
                <w:sz w:val="18"/>
              </w:rPr>
              <w:t xml:space="preserve"> / </w:t>
            </w:r>
            <w:r w:rsidR="0024400D" w:rsidRPr="000C7412">
              <w:rPr>
                <w:i/>
                <w:color w:val="4472C4" w:themeColor="accent5"/>
                <w:sz w:val="18"/>
              </w:rPr>
              <w:t>d’une avancée médicale</w:t>
            </w:r>
          </w:p>
          <w:p w:rsidR="00196B22" w:rsidRPr="000C7412" w:rsidRDefault="0024400D" w:rsidP="004A778C">
            <w:pPr>
              <w:pStyle w:val="Paragraphedeliste"/>
              <w:numPr>
                <w:ilvl w:val="0"/>
                <w:numId w:val="2"/>
              </w:numPr>
              <w:rPr>
                <w:i/>
                <w:color w:val="4472C4" w:themeColor="accent5"/>
                <w:sz w:val="18"/>
              </w:rPr>
            </w:pPr>
            <w:r w:rsidRPr="000C7412">
              <w:rPr>
                <w:i/>
                <w:color w:val="4472C4" w:themeColor="accent5"/>
                <w:sz w:val="18"/>
              </w:rPr>
              <w:t xml:space="preserve">qu’on parle </w:t>
            </w:r>
            <w:r w:rsidR="00CD6D86" w:rsidRPr="000C7412">
              <w:rPr>
                <w:i/>
                <w:color w:val="4472C4" w:themeColor="accent5"/>
                <w:sz w:val="18"/>
              </w:rPr>
              <w:t xml:space="preserve">tout d’abord </w:t>
            </w:r>
            <w:r w:rsidRPr="000C7412">
              <w:rPr>
                <w:i/>
                <w:color w:val="4472C4" w:themeColor="accent5"/>
                <w:sz w:val="18"/>
              </w:rPr>
              <w:t>d’</w:t>
            </w:r>
            <w:r w:rsidR="004A778C" w:rsidRPr="000C7412">
              <w:rPr>
                <w:i/>
                <w:color w:val="4472C4" w:themeColor="accent5"/>
                <w:sz w:val="18"/>
              </w:rPr>
              <w:t>une nouvelle thérapie qui permet de combattre le cancer</w:t>
            </w:r>
          </w:p>
          <w:p w:rsidR="00AB0E92" w:rsidRPr="000C7412" w:rsidRDefault="0024400D" w:rsidP="00CD6D86">
            <w:pPr>
              <w:pStyle w:val="Paragraphedeliste"/>
              <w:numPr>
                <w:ilvl w:val="0"/>
                <w:numId w:val="2"/>
              </w:numPr>
              <w:rPr>
                <w:i/>
                <w:color w:val="4472C4" w:themeColor="accent5"/>
                <w:sz w:val="18"/>
                <w:szCs w:val="20"/>
              </w:rPr>
            </w:pPr>
            <w:r w:rsidRPr="000C7412">
              <w:rPr>
                <w:i/>
                <w:color w:val="4472C4" w:themeColor="accent5"/>
                <w:sz w:val="18"/>
              </w:rPr>
              <w:t>que les locuteurs expriment leur enthousiasme quant à cette nouvelle découverte</w:t>
            </w:r>
          </w:p>
          <w:p w:rsidR="005841A9" w:rsidRPr="00AB0E92" w:rsidRDefault="005841A9" w:rsidP="00CD6D86">
            <w:pPr>
              <w:pStyle w:val="Paragraphedeliste"/>
              <w:numPr>
                <w:ilvl w:val="0"/>
                <w:numId w:val="2"/>
              </w:numPr>
              <w:rPr>
                <w:i/>
                <w:color w:val="4472C4" w:themeColor="accent5"/>
                <w:szCs w:val="20"/>
              </w:rPr>
            </w:pPr>
            <w:r w:rsidRPr="000C7412">
              <w:rPr>
                <w:i/>
                <w:color w:val="4472C4" w:themeColor="accent5"/>
                <w:sz w:val="18"/>
              </w:rPr>
              <w:t>que le ton change ensuite mais l’élève ne parvient pas en saisir la raison profonde.</w:t>
            </w:r>
          </w:p>
        </w:tc>
        <w:tc>
          <w:tcPr>
            <w:tcW w:w="1134" w:type="dxa"/>
            <w:tcBorders>
              <w:top w:val="single" w:sz="4" w:space="0" w:color="000000"/>
              <w:left w:val="single" w:sz="4" w:space="0" w:color="000000"/>
              <w:bottom w:val="single" w:sz="4" w:space="0" w:color="000000"/>
              <w:right w:val="single" w:sz="4" w:space="0" w:color="000000"/>
            </w:tcBorders>
          </w:tcPr>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57" w:firstLine="0"/>
              <w:jc w:val="center"/>
              <w:rPr>
                <w:szCs w:val="20"/>
              </w:rPr>
            </w:pPr>
            <w:r w:rsidRPr="00C06114">
              <w:rPr>
                <w:b/>
                <w:szCs w:val="20"/>
              </w:rPr>
              <w:t>5</w:t>
            </w:r>
          </w:p>
        </w:tc>
      </w:tr>
      <w:tr w:rsidR="000C1A9C" w:rsidTr="000C1A9C">
        <w:trPr>
          <w:trHeight w:val="1162"/>
        </w:trPr>
        <w:tc>
          <w:tcPr>
            <w:tcW w:w="9175" w:type="dxa"/>
            <w:tcBorders>
              <w:top w:val="single" w:sz="4" w:space="0" w:color="000000"/>
              <w:left w:val="single" w:sz="4" w:space="0" w:color="000000"/>
              <w:bottom w:val="single" w:sz="4" w:space="0" w:color="000000"/>
              <w:right w:val="single" w:sz="4" w:space="0" w:color="000000"/>
            </w:tcBorders>
          </w:tcPr>
          <w:p w:rsidR="000C1A9C" w:rsidRPr="00C06114" w:rsidRDefault="000C1A9C">
            <w:pPr>
              <w:spacing w:after="0" w:line="259" w:lineRule="auto"/>
              <w:ind w:left="0" w:firstLine="0"/>
              <w:jc w:val="left"/>
              <w:rPr>
                <w:szCs w:val="20"/>
              </w:rPr>
            </w:pPr>
            <w:r w:rsidRPr="00C06114">
              <w:rPr>
                <w:b/>
                <w:szCs w:val="20"/>
              </w:rPr>
              <w:t xml:space="preserve">B1 </w:t>
            </w:r>
          </w:p>
          <w:p w:rsidR="000C1A9C" w:rsidRPr="00C06114" w:rsidRDefault="000C1A9C">
            <w:pPr>
              <w:spacing w:after="0" w:line="260" w:lineRule="auto"/>
              <w:ind w:left="0" w:right="58" w:firstLine="0"/>
              <w:rPr>
                <w:szCs w:val="20"/>
              </w:rPr>
            </w:pPr>
            <w:r w:rsidRPr="00C06114">
              <w:rPr>
                <w:szCs w:val="20"/>
              </w:rPr>
              <w:t xml:space="preserve">Le candidat a su relever les </w:t>
            </w:r>
            <w:r w:rsidRPr="003E1878">
              <w:rPr>
                <w:b/>
                <w:color w:val="FF0000"/>
                <w:szCs w:val="20"/>
              </w:rPr>
              <w:t>points principaux</w:t>
            </w:r>
            <w:r w:rsidRPr="003E1878">
              <w:rPr>
                <w:color w:val="FF0000"/>
                <w:szCs w:val="20"/>
              </w:rPr>
              <w:t xml:space="preserve"> </w:t>
            </w:r>
            <w:r w:rsidRPr="00C06114">
              <w:rPr>
                <w:szCs w:val="20"/>
              </w:rPr>
              <w:t xml:space="preserve">de la discussion (contexte, objet, interlocuteurs et, éventuellement, conclusion de l’échange). </w:t>
            </w:r>
          </w:p>
          <w:p w:rsidR="000C1A9C" w:rsidRDefault="000C1A9C">
            <w:pPr>
              <w:spacing w:after="0" w:line="259" w:lineRule="auto"/>
              <w:ind w:left="0" w:firstLine="0"/>
              <w:jc w:val="left"/>
              <w:rPr>
                <w:b/>
                <w:szCs w:val="20"/>
              </w:rPr>
            </w:pPr>
            <w:r w:rsidRPr="00C06114">
              <w:rPr>
                <w:szCs w:val="20"/>
              </w:rPr>
              <w:t>Compréhension satisfaisante.</w:t>
            </w:r>
            <w:r w:rsidRPr="00C06114">
              <w:rPr>
                <w:b/>
                <w:szCs w:val="20"/>
              </w:rPr>
              <w:t xml:space="preserve"> </w:t>
            </w:r>
          </w:p>
          <w:p w:rsidR="008D3960" w:rsidRPr="000C7412" w:rsidRDefault="00AB0E92" w:rsidP="006D21FD">
            <w:pPr>
              <w:spacing w:after="0" w:line="259" w:lineRule="auto"/>
              <w:ind w:left="0" w:firstLine="0"/>
              <w:jc w:val="left"/>
              <w:rPr>
                <w:i/>
                <w:color w:val="4472C4" w:themeColor="accent5"/>
                <w:sz w:val="18"/>
              </w:rPr>
            </w:pPr>
            <w:r w:rsidRPr="000C7412">
              <w:rPr>
                <w:i/>
                <w:color w:val="4472C4" w:themeColor="accent5"/>
                <w:sz w:val="18"/>
              </w:rPr>
              <w:t>L’élève comprend</w:t>
            </w:r>
            <w:r w:rsidR="0024400D" w:rsidRPr="000C7412">
              <w:rPr>
                <w:i/>
                <w:color w:val="4472C4" w:themeColor="accent5"/>
                <w:sz w:val="18"/>
              </w:rPr>
              <w:t xml:space="preserve">, en plus des attendus </w:t>
            </w:r>
            <w:proofErr w:type="gramStart"/>
            <w:r w:rsidR="0024400D" w:rsidRPr="000C7412">
              <w:rPr>
                <w:i/>
                <w:color w:val="4472C4" w:themeColor="accent5"/>
                <w:sz w:val="18"/>
              </w:rPr>
              <w:t>de A2</w:t>
            </w:r>
            <w:proofErr w:type="gramEnd"/>
            <w:r w:rsidR="0024400D" w:rsidRPr="000C7412">
              <w:rPr>
                <w:i/>
                <w:color w:val="4472C4" w:themeColor="accent5"/>
                <w:sz w:val="18"/>
              </w:rPr>
              <w:t> :</w:t>
            </w:r>
            <w:r w:rsidRPr="000C7412">
              <w:rPr>
                <w:i/>
                <w:color w:val="4472C4" w:themeColor="accent5"/>
                <w:sz w:val="18"/>
              </w:rPr>
              <w:t xml:space="preserve"> </w:t>
            </w:r>
          </w:p>
          <w:p w:rsidR="00AB0E92" w:rsidRPr="000C7412" w:rsidRDefault="00AB0E92" w:rsidP="005841A9">
            <w:pPr>
              <w:pStyle w:val="Paragraphedeliste"/>
              <w:numPr>
                <w:ilvl w:val="0"/>
                <w:numId w:val="2"/>
              </w:numPr>
              <w:spacing w:after="0" w:line="259" w:lineRule="auto"/>
              <w:jc w:val="left"/>
              <w:rPr>
                <w:sz w:val="18"/>
                <w:szCs w:val="20"/>
              </w:rPr>
            </w:pPr>
            <w:r w:rsidRPr="000C7412">
              <w:rPr>
                <w:i/>
                <w:color w:val="4472C4" w:themeColor="accent5"/>
                <w:sz w:val="18"/>
              </w:rPr>
              <w:t xml:space="preserve">qu’on est en présence d’une journaliste de Fox News / </w:t>
            </w:r>
            <w:r w:rsidR="006D21FD" w:rsidRPr="000C7412">
              <w:rPr>
                <w:i/>
                <w:color w:val="4472C4" w:themeColor="accent5"/>
                <w:sz w:val="18"/>
              </w:rPr>
              <w:t>c</w:t>
            </w:r>
            <w:r w:rsidRPr="000C7412">
              <w:rPr>
                <w:i/>
                <w:color w:val="4472C4" w:themeColor="accent5"/>
                <w:sz w:val="18"/>
              </w:rPr>
              <w:t xml:space="preserve">haîne de TV américaine et d’un spécialiste des questions médicales </w:t>
            </w:r>
            <w:r w:rsidR="006D53AA" w:rsidRPr="000C7412">
              <w:rPr>
                <w:i/>
                <w:color w:val="4472C4" w:themeColor="accent5"/>
                <w:sz w:val="18"/>
              </w:rPr>
              <w:t xml:space="preserve">de la chaîne </w:t>
            </w:r>
            <w:r w:rsidRPr="000C7412">
              <w:rPr>
                <w:i/>
                <w:color w:val="4472C4" w:themeColor="accent5"/>
                <w:sz w:val="18"/>
              </w:rPr>
              <w:t>/ consultant médical</w:t>
            </w:r>
            <w:r w:rsidR="00D3127E" w:rsidRPr="000C7412">
              <w:rPr>
                <w:i/>
                <w:color w:val="4472C4" w:themeColor="accent5"/>
                <w:sz w:val="18"/>
              </w:rPr>
              <w:t xml:space="preserve"> (Dr Siegel non exigé)</w:t>
            </w:r>
            <w:r w:rsidR="006D21FD" w:rsidRPr="000C7412">
              <w:rPr>
                <w:i/>
                <w:color w:val="4472C4" w:themeColor="accent5"/>
                <w:sz w:val="18"/>
              </w:rPr>
              <w:t>.</w:t>
            </w:r>
          </w:p>
          <w:p w:rsidR="002F13BE" w:rsidRPr="000C7412" w:rsidRDefault="002F13BE" w:rsidP="005841A9">
            <w:pPr>
              <w:pStyle w:val="Paragraphedeliste"/>
              <w:numPr>
                <w:ilvl w:val="0"/>
                <w:numId w:val="2"/>
              </w:numPr>
              <w:spacing w:after="0" w:line="259" w:lineRule="auto"/>
              <w:jc w:val="left"/>
              <w:rPr>
                <w:i/>
                <w:color w:val="4472C4" w:themeColor="accent5"/>
                <w:sz w:val="18"/>
                <w:szCs w:val="20"/>
              </w:rPr>
            </w:pPr>
            <w:r w:rsidRPr="000C7412">
              <w:rPr>
                <w:i/>
                <w:color w:val="4472C4" w:themeColor="accent5"/>
                <w:sz w:val="18"/>
                <w:szCs w:val="20"/>
              </w:rPr>
              <w:t>que le nouveau traitement dont il est question a des effets mélioratifs sur des patients pour lesquels les thérapies classiques ne fonctionnent pas</w:t>
            </w:r>
          </w:p>
          <w:p w:rsidR="00E676C4" w:rsidRPr="000C7412" w:rsidRDefault="00E676C4" w:rsidP="005841A9">
            <w:pPr>
              <w:pStyle w:val="Paragraphedeliste"/>
              <w:numPr>
                <w:ilvl w:val="0"/>
                <w:numId w:val="2"/>
              </w:numPr>
              <w:spacing w:after="0" w:line="259" w:lineRule="auto"/>
              <w:jc w:val="left"/>
              <w:rPr>
                <w:i/>
                <w:color w:val="4472C4" w:themeColor="accent5"/>
                <w:sz w:val="18"/>
                <w:szCs w:val="20"/>
              </w:rPr>
            </w:pPr>
            <w:r w:rsidRPr="000C7412">
              <w:rPr>
                <w:i/>
                <w:color w:val="4472C4" w:themeColor="accent5"/>
                <w:sz w:val="18"/>
                <w:szCs w:val="20"/>
              </w:rPr>
              <w:t>que la journaliste souligne la rapidité du progrès médical</w:t>
            </w:r>
          </w:p>
          <w:p w:rsidR="00EB5E2A" w:rsidRPr="000C7412" w:rsidRDefault="0004094A" w:rsidP="005841A9">
            <w:pPr>
              <w:pStyle w:val="Paragraphedeliste"/>
              <w:numPr>
                <w:ilvl w:val="0"/>
                <w:numId w:val="2"/>
              </w:numPr>
              <w:spacing w:after="0" w:line="259" w:lineRule="auto"/>
              <w:jc w:val="left"/>
              <w:rPr>
                <w:sz w:val="18"/>
                <w:szCs w:val="20"/>
              </w:rPr>
            </w:pPr>
            <w:r w:rsidRPr="000C7412">
              <w:rPr>
                <w:i/>
                <w:color w:val="4472C4" w:themeColor="accent5"/>
                <w:sz w:val="18"/>
                <w:szCs w:val="20"/>
              </w:rPr>
              <w:t xml:space="preserve">qu’il s’agit d’un point de vue américain sur une nouvelle concernant le R-Uni. </w:t>
            </w:r>
          </w:p>
          <w:p w:rsidR="005841A9" w:rsidRPr="000C7412" w:rsidRDefault="005841A9" w:rsidP="005841A9">
            <w:pPr>
              <w:pStyle w:val="Paragraphedeliste"/>
              <w:numPr>
                <w:ilvl w:val="0"/>
                <w:numId w:val="2"/>
              </w:numPr>
              <w:spacing w:after="0" w:line="259" w:lineRule="auto"/>
              <w:jc w:val="left"/>
              <w:rPr>
                <w:i/>
                <w:color w:val="4472C4" w:themeColor="accent5"/>
                <w:sz w:val="18"/>
                <w:szCs w:val="20"/>
              </w:rPr>
            </w:pPr>
            <w:r w:rsidRPr="000C7412">
              <w:rPr>
                <w:i/>
                <w:color w:val="4472C4" w:themeColor="accent5"/>
                <w:sz w:val="18"/>
              </w:rPr>
              <w:t>que les chercheurs britanniques ont reçu le feu vert de leur gouvernement pour manipuler génétiquement les embryons humains</w:t>
            </w:r>
          </w:p>
          <w:p w:rsidR="00EB5E2A" w:rsidRPr="000C7412" w:rsidRDefault="00EB5E2A" w:rsidP="005841A9">
            <w:pPr>
              <w:pStyle w:val="Paragraphedeliste"/>
              <w:numPr>
                <w:ilvl w:val="0"/>
                <w:numId w:val="2"/>
              </w:numPr>
              <w:spacing w:after="0" w:line="259" w:lineRule="auto"/>
              <w:jc w:val="left"/>
              <w:rPr>
                <w:sz w:val="18"/>
                <w:szCs w:val="20"/>
              </w:rPr>
            </w:pPr>
            <w:r w:rsidRPr="000C7412">
              <w:rPr>
                <w:i/>
                <w:color w:val="4472C4" w:themeColor="accent5"/>
                <w:sz w:val="18"/>
              </w:rPr>
              <w:t>qu’on soulève un problème éthique / voire que ce problème est en rapport avec la manipulation génétique (choix de la couleur des yeux), mais confond les deux avancées médicales abordées ou ne comprend pas la logique qui sous-tend le passage de l’une à l’autre au cours de l’interview.</w:t>
            </w:r>
          </w:p>
          <w:p w:rsidR="00973095" w:rsidRPr="000C7412" w:rsidRDefault="00973095" w:rsidP="005841A9">
            <w:pPr>
              <w:pStyle w:val="Paragraphedeliste"/>
              <w:numPr>
                <w:ilvl w:val="0"/>
                <w:numId w:val="2"/>
              </w:numPr>
              <w:spacing w:after="0" w:line="259" w:lineRule="auto"/>
              <w:jc w:val="left"/>
              <w:rPr>
                <w:i/>
                <w:color w:val="4472C4" w:themeColor="accent5"/>
                <w:sz w:val="18"/>
                <w:szCs w:val="20"/>
              </w:rPr>
            </w:pPr>
            <w:r w:rsidRPr="000C7412">
              <w:rPr>
                <w:i/>
                <w:color w:val="4472C4" w:themeColor="accent5"/>
                <w:sz w:val="18"/>
                <w:szCs w:val="20"/>
              </w:rPr>
              <w:t>que la journaliste mentionne une zone grise / floue / d’ombre (d’un point de vue éthique).</w:t>
            </w:r>
          </w:p>
          <w:p w:rsidR="0004094A" w:rsidRPr="0004094A" w:rsidRDefault="00973095" w:rsidP="005841A9">
            <w:pPr>
              <w:pStyle w:val="Paragraphedeliste"/>
              <w:numPr>
                <w:ilvl w:val="0"/>
                <w:numId w:val="2"/>
              </w:numPr>
              <w:spacing w:after="0" w:line="259" w:lineRule="auto"/>
              <w:jc w:val="left"/>
              <w:rPr>
                <w:i/>
                <w:color w:val="4472C4" w:themeColor="accent5"/>
                <w:szCs w:val="20"/>
              </w:rPr>
            </w:pPr>
            <w:r w:rsidRPr="000C7412">
              <w:rPr>
                <w:i/>
                <w:color w:val="4472C4" w:themeColor="accent5"/>
                <w:sz w:val="18"/>
                <w:szCs w:val="20"/>
              </w:rPr>
              <w:t>que le médecin précise que le problème est de savoir qui va fixer les limites.</w:t>
            </w:r>
          </w:p>
        </w:tc>
        <w:tc>
          <w:tcPr>
            <w:tcW w:w="1134" w:type="dxa"/>
            <w:tcBorders>
              <w:top w:val="single" w:sz="4" w:space="0" w:color="000000"/>
              <w:left w:val="single" w:sz="4" w:space="0" w:color="000000"/>
              <w:bottom w:val="single" w:sz="4" w:space="0" w:color="000000"/>
              <w:right w:val="single" w:sz="4" w:space="0" w:color="000000"/>
            </w:tcBorders>
          </w:tcPr>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57" w:firstLine="0"/>
              <w:jc w:val="center"/>
              <w:rPr>
                <w:szCs w:val="20"/>
              </w:rPr>
            </w:pPr>
            <w:r w:rsidRPr="00C06114">
              <w:rPr>
                <w:b/>
                <w:szCs w:val="20"/>
              </w:rPr>
              <w:t>8</w:t>
            </w:r>
          </w:p>
        </w:tc>
      </w:tr>
      <w:tr w:rsidR="000C1A9C" w:rsidTr="000C7412">
        <w:trPr>
          <w:trHeight w:val="263"/>
        </w:trPr>
        <w:tc>
          <w:tcPr>
            <w:tcW w:w="9175" w:type="dxa"/>
            <w:tcBorders>
              <w:top w:val="single" w:sz="4" w:space="0" w:color="000000"/>
              <w:left w:val="single" w:sz="4" w:space="0" w:color="000000"/>
              <w:bottom w:val="single" w:sz="4" w:space="0" w:color="000000"/>
              <w:right w:val="single" w:sz="4" w:space="0" w:color="000000"/>
            </w:tcBorders>
          </w:tcPr>
          <w:p w:rsidR="000C1A9C" w:rsidRPr="00C06114" w:rsidRDefault="000C1A9C">
            <w:pPr>
              <w:spacing w:after="0" w:line="259" w:lineRule="auto"/>
              <w:ind w:left="0" w:firstLine="0"/>
              <w:jc w:val="left"/>
              <w:rPr>
                <w:szCs w:val="20"/>
              </w:rPr>
            </w:pPr>
            <w:r w:rsidRPr="00C06114">
              <w:rPr>
                <w:b/>
                <w:szCs w:val="20"/>
              </w:rPr>
              <w:t xml:space="preserve">B2 </w:t>
            </w:r>
          </w:p>
          <w:p w:rsidR="000C1A9C" w:rsidRPr="00C06114" w:rsidRDefault="000C1A9C">
            <w:pPr>
              <w:spacing w:after="0" w:line="241" w:lineRule="auto"/>
              <w:ind w:left="0" w:right="57" w:firstLine="0"/>
              <w:rPr>
                <w:szCs w:val="20"/>
              </w:rPr>
            </w:pPr>
            <w:r w:rsidRPr="00C06114">
              <w:rPr>
                <w:szCs w:val="20"/>
              </w:rPr>
              <w:t xml:space="preserve">Le candidat a saisi et relevé un nombre suffisant de </w:t>
            </w:r>
            <w:r w:rsidRPr="005E58E4">
              <w:rPr>
                <w:b/>
                <w:color w:val="FF0000"/>
                <w:szCs w:val="20"/>
              </w:rPr>
              <w:t>détails significatifs</w:t>
            </w:r>
            <w:r w:rsidRPr="005E58E4">
              <w:rPr>
                <w:color w:val="FF0000"/>
                <w:szCs w:val="20"/>
              </w:rPr>
              <w:t xml:space="preserve"> </w:t>
            </w:r>
            <w:r w:rsidRPr="00C06114">
              <w:rPr>
                <w:szCs w:val="20"/>
              </w:rPr>
              <w:t xml:space="preserve">(relations entre les interlocuteurs, tenants et aboutissants, attitude des locuteurs, ton, humour, points de vue, etc.). </w:t>
            </w:r>
          </w:p>
          <w:p w:rsidR="000C1A9C" w:rsidRDefault="000C1A9C">
            <w:pPr>
              <w:spacing w:after="0" w:line="259" w:lineRule="auto"/>
              <w:ind w:left="0" w:firstLine="0"/>
              <w:jc w:val="left"/>
              <w:rPr>
                <w:b/>
                <w:szCs w:val="20"/>
              </w:rPr>
            </w:pPr>
            <w:r w:rsidRPr="00C06114">
              <w:rPr>
                <w:szCs w:val="20"/>
              </w:rPr>
              <w:t>Compréhension fine.</w:t>
            </w:r>
            <w:r w:rsidRPr="00C06114">
              <w:rPr>
                <w:b/>
                <w:szCs w:val="20"/>
              </w:rPr>
              <w:t xml:space="preserve"> </w:t>
            </w:r>
            <w:r w:rsidR="000C7412" w:rsidRPr="000C7412">
              <w:rPr>
                <w:b/>
                <w:i/>
                <w:color w:val="4472C4" w:themeColor="accent5"/>
                <w:sz w:val="18"/>
                <w:szCs w:val="20"/>
              </w:rPr>
              <w:t>NB : Le compte-rendu ne comprend aucun contre-sens majeur.</w:t>
            </w:r>
          </w:p>
          <w:p w:rsidR="0011551E" w:rsidRPr="000C7412" w:rsidRDefault="000276E5" w:rsidP="001C1A11">
            <w:pPr>
              <w:spacing w:after="0" w:line="259" w:lineRule="auto"/>
              <w:ind w:left="0" w:firstLine="0"/>
              <w:jc w:val="left"/>
              <w:rPr>
                <w:i/>
                <w:color w:val="4472C4" w:themeColor="accent5"/>
                <w:sz w:val="18"/>
                <w:szCs w:val="20"/>
              </w:rPr>
            </w:pPr>
            <w:r w:rsidRPr="000C7412">
              <w:rPr>
                <w:i/>
                <w:color w:val="4472C4" w:themeColor="accent5"/>
                <w:sz w:val="18"/>
                <w:szCs w:val="20"/>
              </w:rPr>
              <w:t xml:space="preserve">L’élève comprend </w:t>
            </w:r>
            <w:r w:rsidR="0011551E" w:rsidRPr="000C7412">
              <w:rPr>
                <w:i/>
                <w:color w:val="4472C4" w:themeColor="accent5"/>
                <w:sz w:val="18"/>
                <w:szCs w:val="20"/>
              </w:rPr>
              <w:t>le contenu informatif + la logique interne</w:t>
            </w:r>
            <w:r w:rsidR="008B1107" w:rsidRPr="000C7412">
              <w:rPr>
                <w:i/>
                <w:color w:val="4472C4" w:themeColor="accent5"/>
                <w:sz w:val="18"/>
                <w:szCs w:val="20"/>
              </w:rPr>
              <w:t>. Il comprend, en plus des attendus de B1</w:t>
            </w:r>
            <w:r w:rsidR="00D3127E" w:rsidRPr="000C7412">
              <w:rPr>
                <w:i/>
                <w:color w:val="4472C4" w:themeColor="accent5"/>
                <w:sz w:val="18"/>
                <w:szCs w:val="20"/>
              </w:rPr>
              <w:t> :</w:t>
            </w:r>
          </w:p>
          <w:p w:rsidR="008B1107" w:rsidRPr="000C7412" w:rsidRDefault="008B1107" w:rsidP="008B1107">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 xml:space="preserve">que le docteur explique le processus </w:t>
            </w:r>
            <w:r w:rsidR="003A5B5E" w:rsidRPr="000C7412">
              <w:rPr>
                <w:i/>
                <w:color w:val="4472C4" w:themeColor="accent5"/>
                <w:sz w:val="18"/>
                <w:szCs w:val="20"/>
              </w:rPr>
              <w:t>scientifique</w:t>
            </w:r>
            <w:r w:rsidRPr="000C7412">
              <w:rPr>
                <w:i/>
                <w:color w:val="4472C4" w:themeColor="accent5"/>
                <w:sz w:val="18"/>
                <w:szCs w:val="20"/>
              </w:rPr>
              <w:t xml:space="preserve"> (manipulation des globules blancs) permettant au système immunitaire de cibler directement / efficacement les cellules cancéreuses</w:t>
            </w:r>
          </w:p>
          <w:p w:rsidR="008B1107" w:rsidRPr="000C7412" w:rsidRDefault="008B1107" w:rsidP="008B1107">
            <w:pPr>
              <w:pStyle w:val="Paragraphedeliste"/>
              <w:spacing w:after="0" w:line="259" w:lineRule="auto"/>
              <w:ind w:left="360" w:firstLine="0"/>
              <w:jc w:val="left"/>
              <w:rPr>
                <w:i/>
                <w:color w:val="4472C4" w:themeColor="accent5"/>
                <w:sz w:val="18"/>
                <w:szCs w:val="20"/>
              </w:rPr>
            </w:pPr>
            <w:r w:rsidRPr="000C7412">
              <w:rPr>
                <w:i/>
                <w:color w:val="4472C4" w:themeColor="accent5"/>
                <w:sz w:val="18"/>
                <w:szCs w:val="20"/>
              </w:rPr>
              <w:t>(NB :</w:t>
            </w:r>
            <w:r w:rsidR="003A5B5E" w:rsidRPr="000C7412">
              <w:rPr>
                <w:i/>
                <w:color w:val="4472C4" w:themeColor="accent5"/>
                <w:sz w:val="18"/>
                <w:szCs w:val="20"/>
              </w:rPr>
              <w:t xml:space="preserve"> </w:t>
            </w:r>
            <w:r w:rsidRPr="000C7412">
              <w:rPr>
                <w:i/>
                <w:color w:val="4472C4" w:themeColor="accent5"/>
                <w:sz w:val="18"/>
                <w:szCs w:val="20"/>
              </w:rPr>
              <w:t>on n’attend pas de</w:t>
            </w:r>
            <w:r w:rsidR="003A5B5E" w:rsidRPr="000C7412">
              <w:rPr>
                <w:i/>
                <w:color w:val="4472C4" w:themeColor="accent5"/>
                <w:sz w:val="18"/>
                <w:szCs w:val="20"/>
              </w:rPr>
              <w:t xml:space="preserve"> l’élève qu’il soi</w:t>
            </w:r>
            <w:r w:rsidRPr="000C7412">
              <w:rPr>
                <w:i/>
                <w:color w:val="4472C4" w:themeColor="accent5"/>
                <w:sz w:val="18"/>
                <w:szCs w:val="20"/>
              </w:rPr>
              <w:t xml:space="preserve">t capable de décrire le processus </w:t>
            </w:r>
            <w:r w:rsidR="003A5B5E" w:rsidRPr="000C7412">
              <w:rPr>
                <w:i/>
                <w:color w:val="4472C4" w:themeColor="accent5"/>
                <w:sz w:val="18"/>
                <w:szCs w:val="20"/>
              </w:rPr>
              <w:t>médical</w:t>
            </w:r>
            <w:r w:rsidRPr="000C7412">
              <w:rPr>
                <w:i/>
                <w:color w:val="4472C4" w:themeColor="accent5"/>
                <w:sz w:val="18"/>
                <w:szCs w:val="20"/>
              </w:rPr>
              <w:t xml:space="preserve"> dans le détail)</w:t>
            </w:r>
          </w:p>
          <w:p w:rsidR="0011551E" w:rsidRPr="000C7412" w:rsidRDefault="0011551E" w:rsidP="00E676C4">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que le document s’intéresse à 2 avancées médicales distinctes et que la 1</w:t>
            </w:r>
            <w:r w:rsidRPr="000C7412">
              <w:rPr>
                <w:i/>
                <w:color w:val="4472C4" w:themeColor="accent5"/>
                <w:sz w:val="18"/>
                <w:szCs w:val="20"/>
                <w:vertAlign w:val="superscript"/>
              </w:rPr>
              <w:t>ère</w:t>
            </w:r>
            <w:r w:rsidRPr="000C7412">
              <w:rPr>
                <w:i/>
                <w:color w:val="4472C4" w:themeColor="accent5"/>
                <w:sz w:val="18"/>
                <w:szCs w:val="20"/>
              </w:rPr>
              <w:t xml:space="preserve"> est le prétexte pour aborder l’a 2</w:t>
            </w:r>
            <w:r w:rsidRPr="000C7412">
              <w:rPr>
                <w:i/>
                <w:color w:val="4472C4" w:themeColor="accent5"/>
                <w:sz w:val="18"/>
                <w:szCs w:val="20"/>
                <w:vertAlign w:val="superscript"/>
              </w:rPr>
              <w:t>ème</w:t>
            </w:r>
            <w:r w:rsidRPr="000C7412">
              <w:rPr>
                <w:i/>
                <w:color w:val="4472C4" w:themeColor="accent5"/>
                <w:sz w:val="18"/>
                <w:szCs w:val="20"/>
              </w:rPr>
              <w:t>, qui pose un problème éthique</w:t>
            </w:r>
            <w:r w:rsidR="00E676C4" w:rsidRPr="000C7412">
              <w:rPr>
                <w:i/>
                <w:color w:val="4472C4" w:themeColor="accent5"/>
                <w:sz w:val="18"/>
                <w:szCs w:val="20"/>
              </w:rPr>
              <w:t xml:space="preserve"> / que la journaliste élargit le sujet, précise que le progrès médical avance « à pas de géants » comparativement à d’autres champs de recherche, et qu’elle en profite pour faire une transition / pour aborder</w:t>
            </w:r>
            <w:r w:rsidR="009B3C20" w:rsidRPr="000C7412">
              <w:rPr>
                <w:i/>
                <w:color w:val="4472C4" w:themeColor="accent5"/>
                <w:sz w:val="18"/>
                <w:szCs w:val="20"/>
              </w:rPr>
              <w:t xml:space="preserve"> un autre problème d’actualité.</w:t>
            </w:r>
          </w:p>
          <w:p w:rsidR="00945E52" w:rsidRPr="000C7412" w:rsidRDefault="00945E52" w:rsidP="0067699A">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 xml:space="preserve">que l’objectif affiché </w:t>
            </w:r>
            <w:r w:rsidR="0067699A" w:rsidRPr="000C7412">
              <w:rPr>
                <w:i/>
                <w:color w:val="4472C4" w:themeColor="accent5"/>
                <w:sz w:val="18"/>
                <w:szCs w:val="20"/>
              </w:rPr>
              <w:t xml:space="preserve">par les chercheurs britanniques </w:t>
            </w:r>
            <w:r w:rsidRPr="000C7412">
              <w:rPr>
                <w:i/>
                <w:color w:val="4472C4" w:themeColor="accent5"/>
                <w:sz w:val="18"/>
                <w:szCs w:val="20"/>
              </w:rPr>
              <w:t>est de pouvoir éliminer des maladies telles que le cancer (en les « filtrant »)</w:t>
            </w:r>
            <w:r w:rsidR="0067699A" w:rsidRPr="000C7412">
              <w:rPr>
                <w:i/>
                <w:color w:val="4472C4" w:themeColor="accent5"/>
                <w:sz w:val="18"/>
                <w:szCs w:val="20"/>
              </w:rPr>
              <w:t xml:space="preserve"> </w:t>
            </w:r>
            <w:r w:rsidRPr="000C7412">
              <w:rPr>
                <w:i/>
                <w:color w:val="4472C4" w:themeColor="accent5"/>
                <w:sz w:val="18"/>
                <w:szCs w:val="20"/>
              </w:rPr>
              <w:t>mais que d’un point de vue éthique cela fait craindre la possibilité de créer des humains sur mesure</w:t>
            </w:r>
          </w:p>
          <w:p w:rsidR="00FE5A1A" w:rsidRPr="000C7412" w:rsidRDefault="0011551E" w:rsidP="00D3127E">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q</w:t>
            </w:r>
            <w:r w:rsidR="000276E5" w:rsidRPr="000C7412">
              <w:rPr>
                <w:i/>
                <w:color w:val="4472C4" w:themeColor="accent5"/>
                <w:sz w:val="18"/>
                <w:szCs w:val="20"/>
              </w:rPr>
              <w:t xml:space="preserve">ue </w:t>
            </w:r>
            <w:r w:rsidR="001C1A11" w:rsidRPr="000C7412">
              <w:rPr>
                <w:i/>
                <w:color w:val="4472C4" w:themeColor="accent5"/>
                <w:sz w:val="18"/>
                <w:szCs w:val="20"/>
              </w:rPr>
              <w:t>le consultant</w:t>
            </w:r>
            <w:r w:rsidR="000276E5" w:rsidRPr="000C7412">
              <w:rPr>
                <w:i/>
                <w:color w:val="4472C4" w:themeColor="accent5"/>
                <w:sz w:val="18"/>
                <w:szCs w:val="20"/>
              </w:rPr>
              <w:t xml:space="preserve"> </w:t>
            </w:r>
            <w:r w:rsidR="00146336" w:rsidRPr="000C7412">
              <w:rPr>
                <w:i/>
                <w:color w:val="4472C4" w:themeColor="accent5"/>
                <w:sz w:val="18"/>
                <w:szCs w:val="20"/>
              </w:rPr>
              <w:t>ne cache pas son malaise sur ce sujet, qu’il qualifie de « terrain glissant »</w:t>
            </w:r>
          </w:p>
          <w:p w:rsidR="00146336" w:rsidRPr="000C7412" w:rsidRDefault="00FE5A1A" w:rsidP="00772347">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 xml:space="preserve">que l’outil de manipulation génétique utilisé sur les embryons est à double tranchant : s’il permet d’éviter certaines maladies fatales / incurables, il permet aussi </w:t>
            </w:r>
            <w:r w:rsidR="00C36568" w:rsidRPr="000C7412">
              <w:rPr>
                <w:i/>
                <w:color w:val="4472C4" w:themeColor="accent5"/>
                <w:sz w:val="18"/>
                <w:szCs w:val="20"/>
              </w:rPr>
              <w:t>d’autres choix génétiques.</w:t>
            </w:r>
          </w:p>
          <w:p w:rsidR="000276E5" w:rsidRPr="000C7412" w:rsidRDefault="00146336" w:rsidP="00F850A6">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 xml:space="preserve">que </w:t>
            </w:r>
            <w:r w:rsidR="00577E7B">
              <w:rPr>
                <w:i/>
                <w:color w:val="4472C4" w:themeColor="accent5"/>
                <w:sz w:val="18"/>
                <w:szCs w:val="20"/>
              </w:rPr>
              <w:t xml:space="preserve">dans </w:t>
            </w:r>
            <w:bookmarkStart w:id="0" w:name="_GoBack"/>
            <w:bookmarkEnd w:id="0"/>
            <w:r w:rsidR="00F850A6" w:rsidRPr="000C7412">
              <w:rPr>
                <w:i/>
                <w:color w:val="4472C4" w:themeColor="accent5"/>
                <w:sz w:val="18"/>
                <w:szCs w:val="20"/>
              </w:rPr>
              <w:t xml:space="preserve">ce cas précis, ce qui tracasse l’intervenant c’est que c’est le gouvernement britannique qui va trancher / que </w:t>
            </w:r>
            <w:r w:rsidRPr="000C7412">
              <w:rPr>
                <w:i/>
                <w:color w:val="4472C4" w:themeColor="accent5"/>
                <w:sz w:val="18"/>
                <w:szCs w:val="20"/>
              </w:rPr>
              <w:t xml:space="preserve">celui-ci </w:t>
            </w:r>
            <w:r w:rsidR="000276E5" w:rsidRPr="000C7412">
              <w:rPr>
                <w:i/>
                <w:color w:val="4472C4" w:themeColor="accent5"/>
                <w:sz w:val="18"/>
                <w:szCs w:val="20"/>
              </w:rPr>
              <w:t xml:space="preserve">n’est </w:t>
            </w:r>
            <w:r w:rsidR="00F850A6" w:rsidRPr="000C7412">
              <w:rPr>
                <w:i/>
                <w:color w:val="4472C4" w:themeColor="accent5"/>
                <w:sz w:val="18"/>
                <w:szCs w:val="20"/>
              </w:rPr>
              <w:t xml:space="preserve">donc </w:t>
            </w:r>
            <w:r w:rsidR="000276E5" w:rsidRPr="000C7412">
              <w:rPr>
                <w:i/>
                <w:color w:val="4472C4" w:themeColor="accent5"/>
                <w:sz w:val="18"/>
                <w:szCs w:val="20"/>
              </w:rPr>
              <w:t>pas neutre (il ne fait visiblement pas confiance au gouvernement britannique pour  prendre les bonnes décisions).</w:t>
            </w:r>
          </w:p>
          <w:p w:rsidR="007D47A5" w:rsidRPr="000C7412" w:rsidRDefault="00F00B2E" w:rsidP="000C7412">
            <w:pPr>
              <w:pStyle w:val="Paragraphedeliste"/>
              <w:numPr>
                <w:ilvl w:val="0"/>
                <w:numId w:val="1"/>
              </w:numPr>
              <w:spacing w:after="0" w:line="259" w:lineRule="auto"/>
              <w:jc w:val="left"/>
              <w:rPr>
                <w:i/>
                <w:color w:val="4472C4" w:themeColor="accent5"/>
                <w:sz w:val="18"/>
                <w:szCs w:val="20"/>
              </w:rPr>
            </w:pPr>
            <w:r w:rsidRPr="000C7412">
              <w:rPr>
                <w:i/>
                <w:color w:val="4472C4" w:themeColor="accent5"/>
                <w:sz w:val="18"/>
                <w:szCs w:val="20"/>
              </w:rPr>
              <w:t xml:space="preserve">Pour lui, </w:t>
            </w:r>
            <w:r w:rsidR="00C36568" w:rsidRPr="000C7412">
              <w:rPr>
                <w:i/>
                <w:color w:val="4472C4" w:themeColor="accent5"/>
                <w:sz w:val="18"/>
                <w:szCs w:val="20"/>
              </w:rPr>
              <w:t xml:space="preserve">bien que l’outil ouvre des perspectives intéressantes, </w:t>
            </w:r>
            <w:r w:rsidRPr="000C7412">
              <w:rPr>
                <w:i/>
                <w:color w:val="4472C4" w:themeColor="accent5"/>
                <w:sz w:val="18"/>
                <w:szCs w:val="20"/>
              </w:rPr>
              <w:t xml:space="preserve">il est clair qu’on ne doit pas s’orienter vers </w:t>
            </w:r>
            <w:r w:rsidRPr="000C7412">
              <w:rPr>
                <w:i/>
                <w:color w:val="4472C4" w:themeColor="accent5"/>
                <w:sz w:val="18"/>
              </w:rPr>
              <w:t>la conception à la carte / les bébés sur mesure</w:t>
            </w:r>
          </w:p>
        </w:tc>
        <w:tc>
          <w:tcPr>
            <w:tcW w:w="1134" w:type="dxa"/>
            <w:tcBorders>
              <w:top w:val="single" w:sz="4" w:space="0" w:color="000000"/>
              <w:left w:val="single" w:sz="4" w:space="0" w:color="000000"/>
              <w:bottom w:val="single" w:sz="4" w:space="0" w:color="000000"/>
              <w:right w:val="single" w:sz="4" w:space="0" w:color="000000"/>
            </w:tcBorders>
          </w:tcPr>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0" w:right="2" w:firstLine="0"/>
              <w:jc w:val="center"/>
              <w:rPr>
                <w:szCs w:val="20"/>
              </w:rPr>
            </w:pPr>
          </w:p>
          <w:p w:rsidR="000C1A9C" w:rsidRPr="00C06114" w:rsidRDefault="000C1A9C" w:rsidP="00D23AAC">
            <w:pPr>
              <w:spacing w:after="0" w:line="259" w:lineRule="auto"/>
              <w:ind w:left="50" w:firstLine="0"/>
              <w:jc w:val="center"/>
              <w:rPr>
                <w:szCs w:val="20"/>
              </w:rPr>
            </w:pPr>
            <w:r w:rsidRPr="00C06114">
              <w:rPr>
                <w:b/>
                <w:szCs w:val="20"/>
              </w:rPr>
              <w:t>10</w:t>
            </w:r>
          </w:p>
        </w:tc>
      </w:tr>
    </w:tbl>
    <w:p w:rsidR="00D20B63" w:rsidRPr="00D20B63" w:rsidRDefault="00D20B63" w:rsidP="00D20B63">
      <w:pPr>
        <w:pStyle w:val="Titre1"/>
        <w:ind w:left="0" w:firstLine="0"/>
        <w:rPr>
          <w:color w:val="FF0000"/>
          <w:lang w:val="en-GB"/>
        </w:rPr>
      </w:pPr>
      <w:r w:rsidRPr="00D20B63">
        <w:rPr>
          <w:color w:val="FF0000"/>
          <w:lang w:val="en-GB"/>
        </w:rPr>
        <w:lastRenderedPageBreak/>
        <w:t xml:space="preserve">BAC 2017 – </w:t>
      </w:r>
      <w:proofErr w:type="spellStart"/>
      <w:r w:rsidRPr="00D20B63">
        <w:rPr>
          <w:color w:val="FF0000"/>
          <w:lang w:val="en-GB"/>
        </w:rPr>
        <w:t>Lycée</w:t>
      </w:r>
      <w:proofErr w:type="spellEnd"/>
      <w:r w:rsidRPr="00D20B63">
        <w:rPr>
          <w:color w:val="FF0000"/>
          <w:lang w:val="en-GB"/>
        </w:rPr>
        <w:t xml:space="preserve"> E. </w:t>
      </w:r>
      <w:proofErr w:type="spellStart"/>
      <w:r w:rsidRPr="00D20B63">
        <w:rPr>
          <w:color w:val="FF0000"/>
          <w:lang w:val="en-GB"/>
        </w:rPr>
        <w:t>Loubet</w:t>
      </w:r>
      <w:proofErr w:type="spellEnd"/>
      <w:r w:rsidRPr="00D20B63">
        <w:rPr>
          <w:color w:val="FF0000"/>
          <w:lang w:val="en-GB"/>
        </w:rPr>
        <w:t xml:space="preserve"> – VALENCE - « Controversy over gene editing technique » - </w:t>
      </w:r>
      <w:proofErr w:type="spellStart"/>
      <w:r w:rsidRPr="00D20B63">
        <w:rPr>
          <w:color w:val="FF0000"/>
          <w:lang w:val="en-GB"/>
        </w:rPr>
        <w:t>Attendus</w:t>
      </w:r>
      <w:proofErr w:type="spellEnd"/>
      <w:r w:rsidRPr="00D20B63">
        <w:rPr>
          <w:color w:val="FF0000"/>
          <w:lang w:val="en-GB"/>
        </w:rPr>
        <w:t xml:space="preserve"> LV</w:t>
      </w:r>
      <w:r>
        <w:rPr>
          <w:color w:val="FF0000"/>
          <w:lang w:val="en-GB"/>
        </w:rPr>
        <w:t>2</w:t>
      </w:r>
    </w:p>
    <w:p w:rsidR="00CA6E86" w:rsidRPr="005026F3" w:rsidRDefault="00CA6E86">
      <w:pPr>
        <w:spacing w:after="0" w:line="259" w:lineRule="auto"/>
        <w:ind w:left="0" w:firstLine="0"/>
        <w:jc w:val="left"/>
        <w:rPr>
          <w:lang w:val="en-GB"/>
        </w:rPr>
      </w:pPr>
    </w:p>
    <w:tbl>
      <w:tblPr>
        <w:tblStyle w:val="TableGrid"/>
        <w:tblW w:w="10313" w:type="dxa"/>
        <w:tblInd w:w="-108" w:type="dxa"/>
        <w:tblCellMar>
          <w:top w:w="7" w:type="dxa"/>
          <w:left w:w="108" w:type="dxa"/>
          <w:right w:w="53" w:type="dxa"/>
        </w:tblCellMar>
        <w:tblLook w:val="04A0" w:firstRow="1" w:lastRow="0" w:firstColumn="1" w:lastColumn="0" w:noHBand="0" w:noVBand="1"/>
      </w:tblPr>
      <w:tblGrid>
        <w:gridCol w:w="9179"/>
        <w:gridCol w:w="1134"/>
      </w:tblGrid>
      <w:tr w:rsidR="00D23AAC" w:rsidTr="00D23AAC">
        <w:trPr>
          <w:trHeight w:val="977"/>
        </w:trPr>
        <w:tc>
          <w:tcPr>
            <w:tcW w:w="9179" w:type="dxa"/>
            <w:tcBorders>
              <w:top w:val="single" w:sz="4" w:space="0" w:color="000000"/>
              <w:left w:val="single" w:sz="4" w:space="0" w:color="000000"/>
              <w:bottom w:val="single" w:sz="4" w:space="0" w:color="000000"/>
              <w:right w:val="nil"/>
            </w:tcBorders>
          </w:tcPr>
          <w:p w:rsidR="00D23AAC" w:rsidRDefault="00D23AAC" w:rsidP="00D23AAC">
            <w:pPr>
              <w:spacing w:after="0" w:line="241" w:lineRule="auto"/>
              <w:ind w:left="0" w:firstLine="0"/>
              <w:jc w:val="left"/>
            </w:pPr>
            <w:r>
              <w:rPr>
                <w:b/>
              </w:rPr>
              <w:t xml:space="preserve">B : </w:t>
            </w:r>
            <w:r w:rsidRPr="00D23AAC">
              <w:rPr>
                <w:b/>
              </w:rPr>
              <w:t>Comprendre un document de type dialogue ou discussion.</w:t>
            </w:r>
            <w:r>
              <w:t xml:space="preserve"> </w:t>
            </w:r>
          </w:p>
          <w:p w:rsidR="00D23AAC" w:rsidRDefault="00D23AAC" w:rsidP="00D23AAC">
            <w:pPr>
              <w:spacing w:after="0" w:line="259" w:lineRule="auto"/>
              <w:ind w:left="0" w:firstLine="0"/>
              <w:jc w:val="left"/>
              <w:rPr>
                <w:b/>
              </w:rPr>
            </w:pPr>
            <w:r>
              <w:t>Entourer la note choisie.</w:t>
            </w:r>
            <w:r>
              <w:rPr>
                <w:b/>
              </w:rPr>
              <w:t xml:space="preserve"> </w:t>
            </w:r>
          </w:p>
          <w:p w:rsidR="00D23AAC" w:rsidRDefault="00D23AAC" w:rsidP="00D23AAC">
            <w:pPr>
              <w:spacing w:after="0" w:line="259" w:lineRule="auto"/>
              <w:ind w:left="0" w:firstLine="0"/>
              <w:jc w:val="left"/>
            </w:pPr>
          </w:p>
        </w:tc>
        <w:tc>
          <w:tcPr>
            <w:tcW w:w="1134" w:type="dxa"/>
            <w:tcBorders>
              <w:top w:val="single" w:sz="4" w:space="0" w:color="000000"/>
              <w:left w:val="nil"/>
              <w:bottom w:val="single" w:sz="4" w:space="0" w:color="000000"/>
              <w:right w:val="single" w:sz="4" w:space="0" w:color="000000"/>
            </w:tcBorders>
          </w:tcPr>
          <w:p w:rsidR="00D23AAC" w:rsidRPr="00D23AAC" w:rsidRDefault="00D23AAC" w:rsidP="00D23AAC">
            <w:pPr>
              <w:spacing w:after="160" w:line="259" w:lineRule="auto"/>
              <w:ind w:left="0" w:firstLine="0"/>
              <w:jc w:val="center"/>
              <w:rPr>
                <w:b/>
              </w:rPr>
            </w:pPr>
            <w:r w:rsidRPr="00D23AAC">
              <w:rPr>
                <w:b/>
              </w:rPr>
              <w:t>Barème</w:t>
            </w:r>
          </w:p>
        </w:tc>
      </w:tr>
      <w:tr w:rsidR="00D23AAC" w:rsidTr="00D23AAC">
        <w:trPr>
          <w:trHeight w:val="979"/>
        </w:trPr>
        <w:tc>
          <w:tcPr>
            <w:tcW w:w="9179" w:type="dxa"/>
            <w:tcBorders>
              <w:top w:val="single" w:sz="4" w:space="0" w:color="000000"/>
              <w:left w:val="single" w:sz="4" w:space="0" w:color="000000"/>
              <w:bottom w:val="single" w:sz="4" w:space="0" w:color="000000"/>
              <w:right w:val="single" w:sz="4" w:space="0" w:color="000000"/>
            </w:tcBorders>
          </w:tcPr>
          <w:p w:rsidR="00D23AAC" w:rsidRPr="00C06114" w:rsidRDefault="00D23AAC" w:rsidP="00D23AAC">
            <w:pPr>
              <w:spacing w:after="0" w:line="259" w:lineRule="auto"/>
              <w:ind w:left="0" w:right="60" w:firstLine="0"/>
              <w:rPr>
                <w:szCs w:val="20"/>
              </w:rPr>
            </w:pPr>
            <w:r w:rsidRPr="00C06114">
              <w:rPr>
                <w:szCs w:val="20"/>
              </w:rPr>
              <w:t xml:space="preserve">Le candidat </w:t>
            </w:r>
            <w:r w:rsidRPr="000C1A9C">
              <w:rPr>
                <w:b/>
                <w:color w:val="FF0000"/>
                <w:szCs w:val="20"/>
              </w:rPr>
              <w:t>n'a pas compris</w:t>
            </w:r>
            <w:r w:rsidRPr="000C1A9C">
              <w:rPr>
                <w:color w:val="FF0000"/>
                <w:szCs w:val="20"/>
              </w:rPr>
              <w:t xml:space="preserve"> </w:t>
            </w:r>
            <w:r w:rsidRPr="00C06114">
              <w:rPr>
                <w:szCs w:val="20"/>
              </w:rPr>
              <w:t xml:space="preserve">le document. Il n'en a repéré que des </w:t>
            </w:r>
            <w:r w:rsidRPr="000C1A9C">
              <w:rPr>
                <w:b/>
                <w:color w:val="FF0000"/>
                <w:szCs w:val="20"/>
              </w:rPr>
              <w:t>éléments isolés</w:t>
            </w:r>
            <w:r w:rsidRPr="000C1A9C">
              <w:rPr>
                <w:color w:val="FF0000"/>
                <w:szCs w:val="20"/>
              </w:rPr>
              <w:t xml:space="preserve"> </w:t>
            </w:r>
            <w:r w:rsidRPr="00C06114">
              <w:rPr>
                <w:szCs w:val="20"/>
              </w:rPr>
              <w:t xml:space="preserve">et n’est parvenu à en identifier ni le thème ni les interlocuteurs (leur fonction, leur rôle). </w:t>
            </w:r>
          </w:p>
        </w:tc>
        <w:tc>
          <w:tcPr>
            <w:tcW w:w="1134" w:type="dxa"/>
            <w:tcBorders>
              <w:top w:val="single" w:sz="4" w:space="0" w:color="000000"/>
              <w:left w:val="single" w:sz="4" w:space="0" w:color="000000"/>
              <w:bottom w:val="single" w:sz="4" w:space="0" w:color="000000"/>
              <w:right w:val="single" w:sz="4" w:space="0" w:color="000000"/>
            </w:tcBorders>
          </w:tcPr>
          <w:p w:rsidR="00D23AAC" w:rsidRPr="00C06114" w:rsidRDefault="00D23AAC" w:rsidP="00D23AAC">
            <w:pPr>
              <w:spacing w:after="0" w:line="259" w:lineRule="auto"/>
              <w:ind w:left="0" w:firstLine="0"/>
              <w:jc w:val="center"/>
              <w:rPr>
                <w:szCs w:val="20"/>
              </w:rPr>
            </w:pPr>
          </w:p>
          <w:p w:rsidR="00D23AAC" w:rsidRPr="00C06114" w:rsidRDefault="00D23AAC" w:rsidP="00D23AAC">
            <w:pPr>
              <w:spacing w:after="0" w:line="259" w:lineRule="auto"/>
              <w:ind w:left="0" w:firstLine="0"/>
              <w:jc w:val="center"/>
              <w:rPr>
                <w:szCs w:val="20"/>
              </w:rPr>
            </w:pPr>
          </w:p>
          <w:p w:rsidR="00D23AAC" w:rsidRPr="00C06114" w:rsidRDefault="00D23AAC" w:rsidP="00D23AAC">
            <w:pPr>
              <w:spacing w:after="0" w:line="259" w:lineRule="auto"/>
              <w:ind w:left="0" w:firstLine="0"/>
              <w:jc w:val="center"/>
              <w:rPr>
                <w:szCs w:val="20"/>
              </w:rPr>
            </w:pPr>
            <w:r w:rsidRPr="00C06114">
              <w:rPr>
                <w:b/>
                <w:szCs w:val="20"/>
              </w:rPr>
              <w:t>2</w:t>
            </w:r>
          </w:p>
        </w:tc>
      </w:tr>
      <w:tr w:rsidR="000C7412" w:rsidTr="00D23AAC">
        <w:trPr>
          <w:trHeight w:val="1848"/>
        </w:trPr>
        <w:tc>
          <w:tcPr>
            <w:tcW w:w="9179" w:type="dxa"/>
            <w:tcBorders>
              <w:top w:val="single" w:sz="4" w:space="0" w:color="000000"/>
              <w:left w:val="single" w:sz="4" w:space="0" w:color="000000"/>
              <w:bottom w:val="single" w:sz="4" w:space="0" w:color="000000"/>
              <w:right w:val="single" w:sz="4" w:space="0" w:color="000000"/>
            </w:tcBorders>
          </w:tcPr>
          <w:p w:rsidR="000C7412" w:rsidRPr="00C06114" w:rsidRDefault="000C7412" w:rsidP="000C7412">
            <w:pPr>
              <w:spacing w:after="0" w:line="259" w:lineRule="auto"/>
              <w:ind w:left="0" w:firstLine="0"/>
              <w:jc w:val="left"/>
              <w:rPr>
                <w:szCs w:val="20"/>
              </w:rPr>
            </w:pPr>
            <w:r w:rsidRPr="00C06114">
              <w:rPr>
                <w:b/>
                <w:szCs w:val="20"/>
              </w:rPr>
              <w:t xml:space="preserve">A1 </w:t>
            </w:r>
          </w:p>
          <w:p w:rsidR="000C7412" w:rsidRDefault="000C7412" w:rsidP="000C7412">
            <w:pPr>
              <w:spacing w:after="0" w:line="259" w:lineRule="auto"/>
              <w:ind w:left="0" w:right="58" w:firstLine="0"/>
              <w:rPr>
                <w:szCs w:val="20"/>
              </w:rPr>
            </w:pPr>
            <w:r w:rsidRPr="00C06114">
              <w:rPr>
                <w:szCs w:val="20"/>
              </w:rPr>
              <w:t xml:space="preserve">Le candidat est parvenu à relever des </w:t>
            </w:r>
            <w:r w:rsidRPr="003E1878">
              <w:rPr>
                <w:b/>
                <w:color w:val="FF0000"/>
                <w:szCs w:val="20"/>
              </w:rPr>
              <w:t>mots isolés</w:t>
            </w:r>
            <w:r w:rsidRPr="00C06114">
              <w:rPr>
                <w:szCs w:val="20"/>
              </w:rPr>
              <w:t xml:space="preserve"> et des </w:t>
            </w:r>
            <w:r w:rsidRPr="003E1878">
              <w:rPr>
                <w:b/>
                <w:color w:val="FF0000"/>
                <w:szCs w:val="20"/>
              </w:rPr>
              <w:t>expressions courantes</w:t>
            </w:r>
            <w:r w:rsidRPr="00C06114">
              <w:rPr>
                <w:szCs w:val="20"/>
              </w:rPr>
              <w:t xml:space="preserve">, qui, malgré quelques mises en relation, ne lui ont permis d’accéder qu’à une </w:t>
            </w:r>
            <w:r w:rsidRPr="003E1878">
              <w:rPr>
                <w:b/>
                <w:color w:val="FF0000"/>
                <w:szCs w:val="20"/>
              </w:rPr>
              <w:t>compréhension superficielle</w:t>
            </w:r>
            <w:r w:rsidRPr="00C06114">
              <w:rPr>
                <w:szCs w:val="20"/>
              </w:rPr>
              <w:t xml:space="preserve"> ou partielle du document (en particulier, les interlocuteurs n’ont pas été pleinement identifiés). </w:t>
            </w:r>
          </w:p>
          <w:p w:rsidR="000C7412" w:rsidRDefault="000C7412" w:rsidP="000C7412">
            <w:pPr>
              <w:spacing w:after="0" w:line="259" w:lineRule="auto"/>
              <w:ind w:left="0" w:right="58" w:firstLine="0"/>
              <w:rPr>
                <w:i/>
                <w:color w:val="4472C4" w:themeColor="accent5"/>
                <w:szCs w:val="20"/>
              </w:rPr>
            </w:pPr>
            <w:r>
              <w:rPr>
                <w:i/>
                <w:color w:val="4472C4" w:themeColor="accent5"/>
                <w:szCs w:val="20"/>
              </w:rPr>
              <w:t xml:space="preserve">L’élève comprend les </w:t>
            </w:r>
            <w:r w:rsidRPr="000276E5">
              <w:rPr>
                <w:i/>
                <w:color w:val="4472C4" w:themeColor="accent5"/>
                <w:szCs w:val="20"/>
              </w:rPr>
              <w:t>ph</w:t>
            </w:r>
            <w:r>
              <w:rPr>
                <w:i/>
                <w:color w:val="4472C4" w:themeColor="accent5"/>
                <w:szCs w:val="20"/>
              </w:rPr>
              <w:t>rases ou idées les plus simples ou prévisibles, par exemple :</w:t>
            </w:r>
          </w:p>
          <w:p w:rsidR="000C7412" w:rsidRPr="0068664C" w:rsidRDefault="000C7412" w:rsidP="000C7412">
            <w:pPr>
              <w:pStyle w:val="Paragraphedeliste"/>
              <w:numPr>
                <w:ilvl w:val="0"/>
                <w:numId w:val="2"/>
              </w:numPr>
              <w:spacing w:after="0" w:line="259" w:lineRule="auto"/>
              <w:ind w:right="58"/>
              <w:rPr>
                <w:i/>
                <w:szCs w:val="20"/>
              </w:rPr>
            </w:pPr>
            <w:r w:rsidRPr="0068664C">
              <w:rPr>
                <w:i/>
                <w:color w:val="4472C4" w:themeColor="accent5"/>
                <w:szCs w:val="20"/>
              </w:rPr>
              <w:t>que la voix féminine est celle de la journaliste ou présentatrice, que la voix masculine est celle de l’interviewé</w:t>
            </w:r>
            <w:r>
              <w:rPr>
                <w:i/>
                <w:color w:val="4472C4" w:themeColor="accent5"/>
                <w:szCs w:val="20"/>
              </w:rPr>
              <w:t xml:space="preserve"> (mais son rôle est peu clair)</w:t>
            </w:r>
          </w:p>
          <w:p w:rsidR="000C7412" w:rsidRPr="00196B22" w:rsidRDefault="000C7412" w:rsidP="000C7412">
            <w:pPr>
              <w:pStyle w:val="Paragraphedeliste"/>
              <w:numPr>
                <w:ilvl w:val="0"/>
                <w:numId w:val="2"/>
              </w:numPr>
              <w:spacing w:after="0" w:line="259" w:lineRule="auto"/>
              <w:ind w:right="58"/>
              <w:rPr>
                <w:i/>
                <w:szCs w:val="20"/>
              </w:rPr>
            </w:pPr>
            <w:r>
              <w:rPr>
                <w:i/>
                <w:color w:val="4472C4" w:themeColor="accent5"/>
                <w:szCs w:val="20"/>
              </w:rPr>
              <w:t>qu’il est question de cancer et de médecine, mais les contresens sont nombreux</w:t>
            </w:r>
          </w:p>
        </w:tc>
        <w:tc>
          <w:tcPr>
            <w:tcW w:w="1134" w:type="dxa"/>
            <w:tcBorders>
              <w:top w:val="single" w:sz="4" w:space="0" w:color="000000"/>
              <w:left w:val="single" w:sz="4" w:space="0" w:color="000000"/>
              <w:bottom w:val="single" w:sz="4" w:space="0" w:color="000000"/>
              <w:right w:val="single" w:sz="4" w:space="0" w:color="000000"/>
            </w:tcBorders>
          </w:tcPr>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r w:rsidRPr="00C06114">
              <w:rPr>
                <w:b/>
                <w:szCs w:val="20"/>
              </w:rPr>
              <w:t>4</w:t>
            </w:r>
          </w:p>
        </w:tc>
      </w:tr>
      <w:tr w:rsidR="000C7412" w:rsidTr="00D23AAC">
        <w:trPr>
          <w:trHeight w:val="1620"/>
        </w:trPr>
        <w:tc>
          <w:tcPr>
            <w:tcW w:w="9179" w:type="dxa"/>
            <w:tcBorders>
              <w:top w:val="single" w:sz="4" w:space="0" w:color="000000"/>
              <w:left w:val="single" w:sz="4" w:space="0" w:color="000000"/>
              <w:bottom w:val="single" w:sz="4" w:space="0" w:color="000000"/>
              <w:right w:val="single" w:sz="4" w:space="0" w:color="000000"/>
            </w:tcBorders>
          </w:tcPr>
          <w:p w:rsidR="000C7412" w:rsidRPr="00C06114" w:rsidRDefault="000C7412" w:rsidP="000C7412">
            <w:pPr>
              <w:spacing w:after="0" w:line="259" w:lineRule="auto"/>
              <w:ind w:left="0" w:firstLine="0"/>
              <w:jc w:val="left"/>
              <w:rPr>
                <w:szCs w:val="20"/>
              </w:rPr>
            </w:pPr>
            <w:r w:rsidRPr="00C06114">
              <w:rPr>
                <w:b/>
                <w:szCs w:val="20"/>
              </w:rPr>
              <w:t xml:space="preserve">A2 </w:t>
            </w:r>
          </w:p>
          <w:p w:rsidR="000C7412" w:rsidRPr="00C06114" w:rsidRDefault="000C7412" w:rsidP="000C7412">
            <w:pPr>
              <w:spacing w:after="0" w:line="242" w:lineRule="auto"/>
              <w:ind w:left="0" w:right="61" w:firstLine="0"/>
              <w:rPr>
                <w:szCs w:val="20"/>
              </w:rPr>
            </w:pPr>
            <w:r w:rsidRPr="00C06114">
              <w:rPr>
                <w:szCs w:val="20"/>
              </w:rPr>
              <w:t xml:space="preserve">Certaines informations ont été comprises mais le relevé est insuffisant et conduit à une </w:t>
            </w:r>
            <w:r w:rsidRPr="003E1878">
              <w:rPr>
                <w:b/>
                <w:szCs w:val="20"/>
              </w:rPr>
              <w:t xml:space="preserve">compréhension encore </w:t>
            </w:r>
            <w:r w:rsidRPr="003E1878">
              <w:rPr>
                <w:b/>
                <w:color w:val="FF0000"/>
                <w:szCs w:val="20"/>
              </w:rPr>
              <w:t>lacunaire ou partielle</w:t>
            </w:r>
            <w:r w:rsidRPr="00C06114">
              <w:rPr>
                <w:szCs w:val="20"/>
              </w:rPr>
              <w:t xml:space="preserve">.  </w:t>
            </w:r>
          </w:p>
          <w:p w:rsidR="000C7412" w:rsidRDefault="000C7412" w:rsidP="000C7412">
            <w:pPr>
              <w:spacing w:after="0" w:line="259" w:lineRule="auto"/>
              <w:ind w:left="0" w:right="61" w:firstLine="0"/>
              <w:rPr>
                <w:szCs w:val="20"/>
              </w:rPr>
            </w:pPr>
            <w:r w:rsidRPr="00C06114">
              <w:rPr>
                <w:szCs w:val="20"/>
              </w:rPr>
              <w:t xml:space="preserve">Le candidat a su identifier le </w:t>
            </w:r>
            <w:r w:rsidRPr="003E1878">
              <w:rPr>
                <w:b/>
                <w:color w:val="FF0000"/>
                <w:szCs w:val="20"/>
              </w:rPr>
              <w:t>thème</w:t>
            </w:r>
            <w:r w:rsidRPr="00C06114">
              <w:rPr>
                <w:szCs w:val="20"/>
              </w:rPr>
              <w:t xml:space="preserve"> de la discussion et la fonction ou le </w:t>
            </w:r>
            <w:r w:rsidRPr="003E1878">
              <w:rPr>
                <w:b/>
                <w:color w:val="FF0000"/>
                <w:szCs w:val="20"/>
              </w:rPr>
              <w:t>rôle des interlocuteurs</w:t>
            </w:r>
            <w:r w:rsidRPr="00C06114">
              <w:rPr>
                <w:szCs w:val="20"/>
              </w:rPr>
              <w:t xml:space="preserve">. </w:t>
            </w:r>
          </w:p>
          <w:p w:rsidR="000C7412" w:rsidRDefault="000C7412" w:rsidP="000C7412">
            <w:pPr>
              <w:ind w:left="0" w:firstLine="0"/>
              <w:rPr>
                <w:i/>
                <w:color w:val="4472C4" w:themeColor="accent5"/>
              </w:rPr>
            </w:pPr>
            <w:r>
              <w:rPr>
                <w:i/>
                <w:color w:val="4472C4" w:themeColor="accent5"/>
              </w:rPr>
              <w:t xml:space="preserve">L’élève comprend, en plus des attendus </w:t>
            </w:r>
            <w:proofErr w:type="gramStart"/>
            <w:r>
              <w:rPr>
                <w:i/>
                <w:color w:val="4472C4" w:themeColor="accent5"/>
              </w:rPr>
              <w:t>de A1</w:t>
            </w:r>
            <w:proofErr w:type="gramEnd"/>
            <w:r>
              <w:rPr>
                <w:i/>
                <w:color w:val="4472C4" w:themeColor="accent5"/>
              </w:rPr>
              <w:t> :</w:t>
            </w:r>
          </w:p>
          <w:p w:rsidR="000C7412" w:rsidRDefault="000C7412" w:rsidP="000C7412">
            <w:pPr>
              <w:pStyle w:val="Paragraphedeliste"/>
              <w:numPr>
                <w:ilvl w:val="0"/>
                <w:numId w:val="2"/>
              </w:numPr>
              <w:rPr>
                <w:i/>
                <w:color w:val="4472C4" w:themeColor="accent5"/>
              </w:rPr>
            </w:pPr>
            <w:r w:rsidRPr="00196B22">
              <w:rPr>
                <w:i/>
                <w:color w:val="4472C4" w:themeColor="accent5"/>
              </w:rPr>
              <w:t>qu’on est en présence d’une journaliste / présentatrice et d’</w:t>
            </w:r>
            <w:r>
              <w:rPr>
                <w:i/>
                <w:color w:val="4472C4" w:themeColor="accent5"/>
              </w:rPr>
              <w:t>un médecin</w:t>
            </w:r>
          </w:p>
          <w:p w:rsidR="000C7412" w:rsidRDefault="000C7412" w:rsidP="000C7412">
            <w:pPr>
              <w:pStyle w:val="Paragraphedeliste"/>
              <w:numPr>
                <w:ilvl w:val="0"/>
                <w:numId w:val="2"/>
              </w:numPr>
              <w:rPr>
                <w:i/>
                <w:color w:val="4472C4" w:themeColor="accent5"/>
              </w:rPr>
            </w:pPr>
            <w:r>
              <w:rPr>
                <w:i/>
                <w:color w:val="4472C4" w:themeColor="accent5"/>
              </w:rPr>
              <w:t>qu’il est question de progrès médical / d’une avancée médicale</w:t>
            </w:r>
          </w:p>
          <w:p w:rsidR="000C7412" w:rsidRDefault="000C7412" w:rsidP="000C7412">
            <w:pPr>
              <w:pStyle w:val="Paragraphedeliste"/>
              <w:numPr>
                <w:ilvl w:val="0"/>
                <w:numId w:val="2"/>
              </w:numPr>
              <w:rPr>
                <w:i/>
                <w:color w:val="4472C4" w:themeColor="accent5"/>
              </w:rPr>
            </w:pPr>
            <w:r>
              <w:rPr>
                <w:i/>
                <w:color w:val="4472C4" w:themeColor="accent5"/>
              </w:rPr>
              <w:t>qu’on parle tout d’abord d’</w:t>
            </w:r>
            <w:r w:rsidRPr="004A778C">
              <w:rPr>
                <w:i/>
                <w:color w:val="4472C4" w:themeColor="accent5"/>
              </w:rPr>
              <w:t>une nouvelle thérapie qui permet de combattre le cancer</w:t>
            </w:r>
          </w:p>
          <w:p w:rsidR="000C7412" w:rsidRPr="005841A9" w:rsidRDefault="000C7412" w:rsidP="000C7412">
            <w:pPr>
              <w:pStyle w:val="Paragraphedeliste"/>
              <w:numPr>
                <w:ilvl w:val="0"/>
                <w:numId w:val="2"/>
              </w:numPr>
              <w:rPr>
                <w:i/>
                <w:color w:val="4472C4" w:themeColor="accent5"/>
                <w:szCs w:val="20"/>
              </w:rPr>
            </w:pPr>
            <w:r>
              <w:rPr>
                <w:i/>
                <w:color w:val="4472C4" w:themeColor="accent5"/>
              </w:rPr>
              <w:t>que les locuteurs</w:t>
            </w:r>
            <w:r w:rsidRPr="0024400D">
              <w:rPr>
                <w:i/>
                <w:color w:val="4472C4" w:themeColor="accent5"/>
              </w:rPr>
              <w:t xml:space="preserve"> exprime</w:t>
            </w:r>
            <w:r>
              <w:rPr>
                <w:i/>
                <w:color w:val="4472C4" w:themeColor="accent5"/>
              </w:rPr>
              <w:t>nt</w:t>
            </w:r>
            <w:r w:rsidRPr="0024400D">
              <w:rPr>
                <w:i/>
                <w:color w:val="4472C4" w:themeColor="accent5"/>
              </w:rPr>
              <w:t xml:space="preserve"> </w:t>
            </w:r>
            <w:r>
              <w:rPr>
                <w:i/>
                <w:color w:val="4472C4" w:themeColor="accent5"/>
              </w:rPr>
              <w:t>leur</w:t>
            </w:r>
            <w:r w:rsidRPr="0024400D">
              <w:rPr>
                <w:i/>
                <w:color w:val="4472C4" w:themeColor="accent5"/>
              </w:rPr>
              <w:t xml:space="preserve"> enthousiasme quant à cette nouvelle découverte</w:t>
            </w:r>
          </w:p>
          <w:p w:rsidR="000C7412" w:rsidRPr="00AB0E92" w:rsidRDefault="000C7412" w:rsidP="000C7412">
            <w:pPr>
              <w:pStyle w:val="Paragraphedeliste"/>
              <w:numPr>
                <w:ilvl w:val="0"/>
                <w:numId w:val="2"/>
              </w:numPr>
              <w:rPr>
                <w:i/>
                <w:color w:val="4472C4" w:themeColor="accent5"/>
                <w:szCs w:val="20"/>
              </w:rPr>
            </w:pPr>
            <w:r>
              <w:rPr>
                <w:i/>
                <w:color w:val="4472C4" w:themeColor="accent5"/>
              </w:rPr>
              <w:t>que le ton change ensuite mais l’élève ne parvient pas en saisir la raison profonde.</w:t>
            </w:r>
          </w:p>
        </w:tc>
        <w:tc>
          <w:tcPr>
            <w:tcW w:w="1134" w:type="dxa"/>
            <w:tcBorders>
              <w:top w:val="single" w:sz="4" w:space="0" w:color="000000"/>
              <w:left w:val="single" w:sz="4" w:space="0" w:color="000000"/>
              <w:bottom w:val="single" w:sz="4" w:space="0" w:color="000000"/>
              <w:right w:val="single" w:sz="4" w:space="0" w:color="000000"/>
            </w:tcBorders>
          </w:tcPr>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r w:rsidRPr="00C06114">
              <w:rPr>
                <w:b/>
                <w:szCs w:val="20"/>
              </w:rPr>
              <w:t>7</w:t>
            </w:r>
          </w:p>
        </w:tc>
      </w:tr>
      <w:tr w:rsidR="000C7412" w:rsidTr="00D23AAC">
        <w:trPr>
          <w:trHeight w:val="1162"/>
        </w:trPr>
        <w:tc>
          <w:tcPr>
            <w:tcW w:w="9179" w:type="dxa"/>
            <w:tcBorders>
              <w:top w:val="single" w:sz="4" w:space="0" w:color="000000"/>
              <w:left w:val="single" w:sz="4" w:space="0" w:color="000000"/>
              <w:bottom w:val="single" w:sz="4" w:space="0" w:color="000000"/>
              <w:right w:val="single" w:sz="4" w:space="0" w:color="000000"/>
            </w:tcBorders>
          </w:tcPr>
          <w:p w:rsidR="000C7412" w:rsidRPr="00C06114" w:rsidRDefault="000C7412" w:rsidP="000C7412">
            <w:pPr>
              <w:spacing w:after="0" w:line="259" w:lineRule="auto"/>
              <w:ind w:left="0" w:firstLine="0"/>
              <w:jc w:val="left"/>
              <w:rPr>
                <w:szCs w:val="20"/>
              </w:rPr>
            </w:pPr>
            <w:r w:rsidRPr="00C06114">
              <w:rPr>
                <w:b/>
                <w:szCs w:val="20"/>
              </w:rPr>
              <w:t xml:space="preserve">B1 </w:t>
            </w:r>
          </w:p>
          <w:p w:rsidR="000C7412" w:rsidRPr="00C06114" w:rsidRDefault="000C7412" w:rsidP="000C7412">
            <w:pPr>
              <w:spacing w:after="0" w:line="260" w:lineRule="auto"/>
              <w:ind w:left="0" w:right="58" w:firstLine="0"/>
              <w:rPr>
                <w:szCs w:val="20"/>
              </w:rPr>
            </w:pPr>
            <w:r w:rsidRPr="00C06114">
              <w:rPr>
                <w:szCs w:val="20"/>
              </w:rPr>
              <w:t xml:space="preserve">Le candidat a su relever les </w:t>
            </w:r>
            <w:r w:rsidRPr="003E1878">
              <w:rPr>
                <w:b/>
                <w:color w:val="FF0000"/>
                <w:szCs w:val="20"/>
              </w:rPr>
              <w:t>points principaux</w:t>
            </w:r>
            <w:r w:rsidRPr="003E1878">
              <w:rPr>
                <w:color w:val="FF0000"/>
                <w:szCs w:val="20"/>
              </w:rPr>
              <w:t xml:space="preserve"> </w:t>
            </w:r>
            <w:r w:rsidRPr="00C06114">
              <w:rPr>
                <w:szCs w:val="20"/>
              </w:rPr>
              <w:t xml:space="preserve">de la discussion (contexte, objet, interlocuteurs et, éventuellement, conclusion de l’échange). </w:t>
            </w:r>
          </w:p>
          <w:p w:rsidR="000C7412" w:rsidRDefault="000C7412" w:rsidP="000C7412">
            <w:pPr>
              <w:spacing w:after="0" w:line="259" w:lineRule="auto"/>
              <w:ind w:left="0" w:firstLine="0"/>
              <w:jc w:val="left"/>
              <w:rPr>
                <w:b/>
                <w:szCs w:val="20"/>
              </w:rPr>
            </w:pPr>
            <w:r w:rsidRPr="00C06114">
              <w:rPr>
                <w:szCs w:val="20"/>
              </w:rPr>
              <w:t>Compréhension satisfaisante.</w:t>
            </w:r>
            <w:r w:rsidRPr="00C06114">
              <w:rPr>
                <w:b/>
                <w:szCs w:val="20"/>
              </w:rPr>
              <w:t xml:space="preserve"> </w:t>
            </w:r>
          </w:p>
          <w:p w:rsidR="000C7412" w:rsidRDefault="000C7412" w:rsidP="000C7412">
            <w:pPr>
              <w:spacing w:after="0" w:line="259" w:lineRule="auto"/>
              <w:ind w:left="0" w:firstLine="0"/>
              <w:jc w:val="left"/>
              <w:rPr>
                <w:i/>
                <w:color w:val="4472C4" w:themeColor="accent5"/>
              </w:rPr>
            </w:pPr>
            <w:r>
              <w:rPr>
                <w:i/>
                <w:color w:val="4472C4" w:themeColor="accent5"/>
              </w:rPr>
              <w:t xml:space="preserve">L’élève comprend, en plus des attendus </w:t>
            </w:r>
            <w:proofErr w:type="gramStart"/>
            <w:r>
              <w:rPr>
                <w:i/>
                <w:color w:val="4472C4" w:themeColor="accent5"/>
              </w:rPr>
              <w:t>de A2</w:t>
            </w:r>
            <w:proofErr w:type="gramEnd"/>
            <w:r>
              <w:rPr>
                <w:i/>
                <w:color w:val="4472C4" w:themeColor="accent5"/>
              </w:rPr>
              <w:t xml:space="preserve"> : </w:t>
            </w:r>
          </w:p>
          <w:p w:rsidR="000C7412" w:rsidRPr="008C4415" w:rsidRDefault="000C7412" w:rsidP="000C7412">
            <w:pPr>
              <w:pStyle w:val="Paragraphedeliste"/>
              <w:numPr>
                <w:ilvl w:val="0"/>
                <w:numId w:val="2"/>
              </w:numPr>
              <w:spacing w:after="0" w:line="259" w:lineRule="auto"/>
              <w:jc w:val="left"/>
              <w:rPr>
                <w:szCs w:val="20"/>
              </w:rPr>
            </w:pPr>
            <w:r w:rsidRPr="008D3960">
              <w:rPr>
                <w:i/>
                <w:color w:val="4472C4" w:themeColor="accent5"/>
              </w:rPr>
              <w:t xml:space="preserve">qu’on est en présence d’une journaliste de Fox News / chaîne de TV américaine et d’un spécialiste des questions médicales </w:t>
            </w:r>
            <w:r>
              <w:rPr>
                <w:i/>
                <w:color w:val="4472C4" w:themeColor="accent5"/>
              </w:rPr>
              <w:t xml:space="preserve">de la chaîne </w:t>
            </w:r>
            <w:r w:rsidRPr="008D3960">
              <w:rPr>
                <w:i/>
                <w:color w:val="4472C4" w:themeColor="accent5"/>
              </w:rPr>
              <w:t>/ consultant médical (Dr Siegel non exigé).</w:t>
            </w:r>
          </w:p>
          <w:p w:rsidR="000C7412" w:rsidRDefault="000C7412" w:rsidP="000C7412">
            <w:pPr>
              <w:pStyle w:val="Paragraphedeliste"/>
              <w:numPr>
                <w:ilvl w:val="0"/>
                <w:numId w:val="2"/>
              </w:numPr>
              <w:spacing w:after="0" w:line="259" w:lineRule="auto"/>
              <w:jc w:val="left"/>
              <w:rPr>
                <w:i/>
                <w:color w:val="4472C4" w:themeColor="accent5"/>
                <w:szCs w:val="20"/>
              </w:rPr>
            </w:pPr>
            <w:r>
              <w:rPr>
                <w:i/>
                <w:color w:val="4472C4" w:themeColor="accent5"/>
                <w:szCs w:val="20"/>
              </w:rPr>
              <w:t>que le nouveau traitement dont il est question</w:t>
            </w:r>
            <w:r w:rsidRPr="002F13BE">
              <w:rPr>
                <w:i/>
                <w:color w:val="4472C4" w:themeColor="accent5"/>
                <w:szCs w:val="20"/>
              </w:rPr>
              <w:t xml:space="preserve"> a des effets mélioratifs sur des patients pour lesquels les thérapies classiques ne fonctionnent pas</w:t>
            </w:r>
          </w:p>
          <w:p w:rsidR="000C7412" w:rsidRPr="002F13BE" w:rsidRDefault="000C7412" w:rsidP="000C7412">
            <w:pPr>
              <w:pStyle w:val="Paragraphedeliste"/>
              <w:numPr>
                <w:ilvl w:val="0"/>
                <w:numId w:val="2"/>
              </w:numPr>
              <w:spacing w:after="0" w:line="259" w:lineRule="auto"/>
              <w:jc w:val="left"/>
              <w:rPr>
                <w:i/>
                <w:color w:val="4472C4" w:themeColor="accent5"/>
                <w:szCs w:val="20"/>
              </w:rPr>
            </w:pPr>
            <w:r>
              <w:rPr>
                <w:i/>
                <w:color w:val="4472C4" w:themeColor="accent5"/>
                <w:szCs w:val="20"/>
              </w:rPr>
              <w:t>que la journaliste souligne la rapidité du progrès médical</w:t>
            </w:r>
          </w:p>
          <w:p w:rsidR="000C7412" w:rsidRPr="005841A9" w:rsidRDefault="000C7412" w:rsidP="000C7412">
            <w:pPr>
              <w:pStyle w:val="Paragraphedeliste"/>
              <w:numPr>
                <w:ilvl w:val="0"/>
                <w:numId w:val="2"/>
              </w:numPr>
              <w:spacing w:after="0" w:line="259" w:lineRule="auto"/>
              <w:jc w:val="left"/>
              <w:rPr>
                <w:szCs w:val="20"/>
              </w:rPr>
            </w:pPr>
            <w:r w:rsidRPr="0011551E">
              <w:rPr>
                <w:i/>
                <w:color w:val="4472C4" w:themeColor="accent5"/>
                <w:szCs w:val="20"/>
              </w:rPr>
              <w:t xml:space="preserve">qu’il s’agit d’un point de vue américain sur une nouvelle concernant le R-Uni. </w:t>
            </w:r>
          </w:p>
          <w:p w:rsidR="000C7412" w:rsidRPr="00945E52" w:rsidRDefault="000C7412" w:rsidP="000C7412">
            <w:pPr>
              <w:pStyle w:val="Paragraphedeliste"/>
              <w:numPr>
                <w:ilvl w:val="0"/>
                <w:numId w:val="2"/>
              </w:numPr>
              <w:spacing w:after="0" w:line="259" w:lineRule="auto"/>
              <w:jc w:val="left"/>
              <w:rPr>
                <w:i/>
                <w:color w:val="4472C4" w:themeColor="accent5"/>
                <w:szCs w:val="20"/>
              </w:rPr>
            </w:pPr>
            <w:r w:rsidRPr="0004094A">
              <w:rPr>
                <w:i/>
                <w:color w:val="4472C4" w:themeColor="accent5"/>
              </w:rPr>
              <w:t>que les chercheurs britanniques ont reçu le feu vert de leur gouvernement pour manipuler génétiquement les embryons humains</w:t>
            </w:r>
          </w:p>
          <w:p w:rsidR="000C7412" w:rsidRPr="0004094A" w:rsidRDefault="000C7412" w:rsidP="000C7412">
            <w:pPr>
              <w:pStyle w:val="Paragraphedeliste"/>
              <w:numPr>
                <w:ilvl w:val="0"/>
                <w:numId w:val="2"/>
              </w:numPr>
              <w:spacing w:after="0" w:line="259" w:lineRule="auto"/>
              <w:jc w:val="left"/>
              <w:rPr>
                <w:szCs w:val="20"/>
              </w:rPr>
            </w:pPr>
            <w:r>
              <w:rPr>
                <w:i/>
                <w:color w:val="4472C4" w:themeColor="accent5"/>
              </w:rPr>
              <w:t>qu’on soulève un problème éthique / voire que ce problème est en rapport avec la manipulation génétique (choix de la couleur des yeux), mais confond les deux avancées médicales abordées ou ne comprend pas la logique qui sous-tend le passage de l’une à l’autre au cours de l’interview.</w:t>
            </w:r>
          </w:p>
          <w:p w:rsidR="000C7412" w:rsidRPr="00973095" w:rsidRDefault="000C7412" w:rsidP="000C7412">
            <w:pPr>
              <w:pStyle w:val="Paragraphedeliste"/>
              <w:numPr>
                <w:ilvl w:val="0"/>
                <w:numId w:val="2"/>
              </w:numPr>
              <w:spacing w:after="0" w:line="259" w:lineRule="auto"/>
              <w:jc w:val="left"/>
              <w:rPr>
                <w:i/>
                <w:color w:val="4472C4" w:themeColor="accent5"/>
                <w:szCs w:val="20"/>
              </w:rPr>
            </w:pPr>
            <w:r>
              <w:rPr>
                <w:i/>
                <w:color w:val="4472C4" w:themeColor="accent5"/>
                <w:szCs w:val="20"/>
              </w:rPr>
              <w:t>que la journaliste</w:t>
            </w:r>
            <w:r w:rsidRPr="00973095">
              <w:rPr>
                <w:i/>
                <w:color w:val="4472C4" w:themeColor="accent5"/>
                <w:szCs w:val="20"/>
              </w:rPr>
              <w:t xml:space="preserve"> </w:t>
            </w:r>
            <w:r>
              <w:rPr>
                <w:i/>
                <w:color w:val="4472C4" w:themeColor="accent5"/>
                <w:szCs w:val="20"/>
              </w:rPr>
              <w:t xml:space="preserve">mentionne </w:t>
            </w:r>
            <w:r w:rsidRPr="00973095">
              <w:rPr>
                <w:i/>
                <w:color w:val="4472C4" w:themeColor="accent5"/>
                <w:szCs w:val="20"/>
              </w:rPr>
              <w:t xml:space="preserve">une zone </w:t>
            </w:r>
            <w:r>
              <w:rPr>
                <w:i/>
                <w:color w:val="4472C4" w:themeColor="accent5"/>
                <w:szCs w:val="20"/>
              </w:rPr>
              <w:t xml:space="preserve">grise / </w:t>
            </w:r>
            <w:r w:rsidRPr="00973095">
              <w:rPr>
                <w:i/>
                <w:color w:val="4472C4" w:themeColor="accent5"/>
                <w:szCs w:val="20"/>
              </w:rPr>
              <w:t xml:space="preserve">floue / d’ombre </w:t>
            </w:r>
            <w:r>
              <w:rPr>
                <w:i/>
                <w:color w:val="4472C4" w:themeColor="accent5"/>
                <w:szCs w:val="20"/>
              </w:rPr>
              <w:t>(</w:t>
            </w:r>
            <w:r w:rsidRPr="00973095">
              <w:rPr>
                <w:i/>
                <w:color w:val="4472C4" w:themeColor="accent5"/>
                <w:szCs w:val="20"/>
              </w:rPr>
              <w:t>d’un point de vue éthique</w:t>
            </w:r>
            <w:r>
              <w:rPr>
                <w:i/>
                <w:color w:val="4472C4" w:themeColor="accent5"/>
                <w:szCs w:val="20"/>
              </w:rPr>
              <w:t>)</w:t>
            </w:r>
            <w:r w:rsidRPr="00973095">
              <w:rPr>
                <w:i/>
                <w:color w:val="4472C4" w:themeColor="accent5"/>
                <w:szCs w:val="20"/>
              </w:rPr>
              <w:t>.</w:t>
            </w:r>
          </w:p>
          <w:p w:rsidR="000C7412" w:rsidRPr="0004094A" w:rsidRDefault="000C7412" w:rsidP="000C7412">
            <w:pPr>
              <w:pStyle w:val="Paragraphedeliste"/>
              <w:numPr>
                <w:ilvl w:val="0"/>
                <w:numId w:val="2"/>
              </w:numPr>
              <w:spacing w:after="0" w:line="259" w:lineRule="auto"/>
              <w:jc w:val="left"/>
              <w:rPr>
                <w:i/>
                <w:color w:val="4472C4" w:themeColor="accent5"/>
                <w:szCs w:val="20"/>
              </w:rPr>
            </w:pPr>
            <w:r>
              <w:rPr>
                <w:i/>
                <w:color w:val="4472C4" w:themeColor="accent5"/>
                <w:szCs w:val="20"/>
              </w:rPr>
              <w:t>que l</w:t>
            </w:r>
            <w:r w:rsidRPr="00973095">
              <w:rPr>
                <w:i/>
                <w:color w:val="4472C4" w:themeColor="accent5"/>
                <w:szCs w:val="20"/>
              </w:rPr>
              <w:t xml:space="preserve">e médecin </w:t>
            </w:r>
            <w:r>
              <w:rPr>
                <w:i/>
                <w:color w:val="4472C4" w:themeColor="accent5"/>
                <w:szCs w:val="20"/>
              </w:rPr>
              <w:t xml:space="preserve">précise que </w:t>
            </w:r>
            <w:r w:rsidRPr="00973095">
              <w:rPr>
                <w:i/>
                <w:color w:val="4472C4" w:themeColor="accent5"/>
                <w:szCs w:val="20"/>
              </w:rPr>
              <w:t>le problème est de savoir qui va fixer les limites.</w:t>
            </w:r>
          </w:p>
        </w:tc>
        <w:tc>
          <w:tcPr>
            <w:tcW w:w="1134" w:type="dxa"/>
            <w:tcBorders>
              <w:top w:val="single" w:sz="4" w:space="0" w:color="000000"/>
              <w:left w:val="single" w:sz="4" w:space="0" w:color="000000"/>
              <w:bottom w:val="single" w:sz="4" w:space="0" w:color="000000"/>
              <w:right w:val="single" w:sz="4" w:space="0" w:color="000000"/>
            </w:tcBorders>
          </w:tcPr>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p>
          <w:p w:rsidR="000C7412" w:rsidRPr="00C06114" w:rsidRDefault="000C7412" w:rsidP="000C7412">
            <w:pPr>
              <w:spacing w:after="0" w:line="259" w:lineRule="auto"/>
              <w:ind w:left="0" w:firstLine="0"/>
              <w:jc w:val="center"/>
              <w:rPr>
                <w:szCs w:val="20"/>
              </w:rPr>
            </w:pPr>
            <w:r w:rsidRPr="00C06114">
              <w:rPr>
                <w:b/>
                <w:szCs w:val="20"/>
              </w:rPr>
              <w:t>10</w:t>
            </w:r>
          </w:p>
        </w:tc>
      </w:tr>
    </w:tbl>
    <w:p w:rsidR="00CA6E86" w:rsidRDefault="00090AAA">
      <w:pPr>
        <w:spacing w:after="0" w:line="259" w:lineRule="auto"/>
        <w:ind w:left="0" w:firstLine="0"/>
        <w:jc w:val="left"/>
      </w:pPr>
      <w:r>
        <w:t xml:space="preserve"> </w:t>
      </w:r>
    </w:p>
    <w:sectPr w:rsidR="00CA6E86" w:rsidSect="000C7412">
      <w:headerReference w:type="even" r:id="rId7"/>
      <w:headerReference w:type="default" r:id="rId8"/>
      <w:footerReference w:type="even" r:id="rId9"/>
      <w:footerReference w:type="default" r:id="rId10"/>
      <w:headerReference w:type="first" r:id="rId11"/>
      <w:footerReference w:type="first" r:id="rId12"/>
      <w:pgSz w:w="11906" w:h="16838"/>
      <w:pgMar w:top="426" w:right="707" w:bottom="284" w:left="994" w:header="324"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14" w:rsidRDefault="00AE0F14">
      <w:pPr>
        <w:spacing w:after="0" w:line="240" w:lineRule="auto"/>
      </w:pPr>
      <w:r>
        <w:separator/>
      </w:r>
    </w:p>
  </w:endnote>
  <w:endnote w:type="continuationSeparator" w:id="0">
    <w:p w:rsidR="00AE0F14" w:rsidRDefault="00AE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86" w:rsidRDefault="00CA6E86">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86" w:rsidRDefault="00090AAA">
    <w:pPr>
      <w:tabs>
        <w:tab w:val="right" w:pos="10204"/>
      </w:tabs>
      <w:spacing w:after="8" w:line="259" w:lineRule="auto"/>
      <w:ind w:left="0" w:right="-4"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562356</wp:posOffset>
              </wp:positionH>
              <wp:positionV relativeFrom="page">
                <wp:posOffset>9991038</wp:posOffset>
              </wp:positionV>
              <wp:extent cx="6620002" cy="6097"/>
              <wp:effectExtent l="0" t="0" r="0" b="0"/>
              <wp:wrapSquare wrapText="bothSides"/>
              <wp:docPr id="26339" name="Group 26339"/>
              <wp:cNvGraphicFramePr/>
              <a:graphic xmlns:a="http://schemas.openxmlformats.org/drawingml/2006/main">
                <a:graphicData uri="http://schemas.microsoft.com/office/word/2010/wordprocessingGroup">
                  <wpg:wgp>
                    <wpg:cNvGrpSpPr/>
                    <wpg:grpSpPr>
                      <a:xfrm>
                        <a:off x="0" y="0"/>
                        <a:ext cx="6620002" cy="6097"/>
                        <a:chOff x="0" y="0"/>
                        <a:chExt cx="6620002" cy="6097"/>
                      </a:xfrm>
                    </wpg:grpSpPr>
                    <wps:wsp>
                      <wps:cNvPr id="27288" name="Shape 27288"/>
                      <wps:cNvSpPr/>
                      <wps:spPr>
                        <a:xfrm>
                          <a:off x="0" y="0"/>
                          <a:ext cx="5295646" cy="9144"/>
                        </a:xfrm>
                        <a:custGeom>
                          <a:avLst/>
                          <a:gdLst/>
                          <a:ahLst/>
                          <a:cxnLst/>
                          <a:rect l="0" t="0" r="0" b="0"/>
                          <a:pathLst>
                            <a:path w="5295646" h="9144">
                              <a:moveTo>
                                <a:pt x="0" y="0"/>
                              </a:moveTo>
                              <a:lnTo>
                                <a:pt x="5295646" y="0"/>
                              </a:lnTo>
                              <a:lnTo>
                                <a:pt x="5295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89" name="Shape 27289"/>
                      <wps:cNvSpPr/>
                      <wps:spPr>
                        <a:xfrm>
                          <a:off x="52956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90" name="Shape 27290"/>
                      <wps:cNvSpPr/>
                      <wps:spPr>
                        <a:xfrm>
                          <a:off x="5301742" y="0"/>
                          <a:ext cx="1318260" cy="9144"/>
                        </a:xfrm>
                        <a:custGeom>
                          <a:avLst/>
                          <a:gdLst/>
                          <a:ahLst/>
                          <a:cxnLst/>
                          <a:rect l="0" t="0" r="0" b="0"/>
                          <a:pathLst>
                            <a:path w="1318260" h="9144">
                              <a:moveTo>
                                <a:pt x="0" y="0"/>
                              </a:moveTo>
                              <a:lnTo>
                                <a:pt x="1318260" y="0"/>
                              </a:lnTo>
                              <a:lnTo>
                                <a:pt x="1318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ACA824" id="Group 26339" o:spid="_x0000_s1026" style="position:absolute;margin-left:44.3pt;margin-top:786.7pt;width:521.25pt;height:.5pt;z-index:251674624;mso-position-horizontal-relative:page;mso-position-vertical-relative:page" coordsize="662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">
              <v:shape id="Shape 27288" o:spid="_x0000_s1027" style="position:absolute;width:52956;height:91;visibility:visible;mso-wrap-style:square;v-text-anchor:top" coordsize="52956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Np8QA&#10;AADeAAAADwAAAGRycy9kb3ducmV2LnhtbERPTWvCQBC9F/wPywheim6aUpXoKlJJsRdFo3gdsmMS&#10;zM6G7Dam/949FHp8vO/luje16Kh1lWUFb5MIBHFudcWFgnOWjucgnEfWWFsmBb/kYL0avCwx0fbB&#10;R+pOvhAhhF2CCkrvm0RKl5dk0E1sQxy4m20N+gDbQuoWHyHc1DKOoqk0WHFoKLGhz5Ly++nHKNh6&#10;k2b19ct2H9n76/etSYvD/qLUaNhvFiA89f5f/OfeaQXxLJ6HveFOu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jafEAAAA3gAAAA8AAAAAAAAAAAAAAAAAmAIAAGRycy9k&#10;b3ducmV2LnhtbFBLBQYAAAAABAAEAPUAAACJAwAAAAA=&#10;" path="m,l5295646,r,9144l,9144,,e" fillcolor="black" stroked="f" strokeweight="0">
                <v:stroke miterlimit="83231f" joinstyle="miter"/>
                <v:path arrowok="t" textboxrect="0,0,5295646,9144"/>
              </v:shape>
              <v:shape id="Shape 27289" o:spid="_x0000_s1028" style="position:absolute;left:529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sYA&#10;AADeAAAADwAAAGRycy9kb3ducmV2LnhtbESPQWvCQBSE74X+h+UVvNVNg6iNrtIKgghCjT14fGaf&#10;SWj2bdxdNf57Vyh4HGbmG2Y670wjLuR8bVnBRz8BQVxYXXOp4He3fB+D8AFZY2OZFNzIw3z2+jLF&#10;TNsrb+mSh1JECPsMFVQhtJmUvqjIoO/bljh6R+sMhihdKbXDa4SbRqZJMpQGa44LFba0qKj4y89G&#10;QXsq3f7k9Tcfzj/rEScr6jYDpXpv3dcERKAuPMP/7ZVWkI7S8Sc87sQr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q+sYAAADeAAAADwAAAAAAAAAAAAAAAACYAgAAZHJz&#10;L2Rvd25yZXYueG1sUEsFBgAAAAAEAAQA9QAAAIsDAAAAAA==&#10;" path="m,l9144,r,9144l,9144,,e" fillcolor="black" stroked="f" strokeweight="0">
                <v:stroke miterlimit="83231f" joinstyle="miter"/>
                <v:path arrowok="t" textboxrect="0,0,9144,9144"/>
              </v:shape>
              <v:shape id="Shape 27290" o:spid="_x0000_s1029" style="position:absolute;left:53017;width:13183;height:91;visibility:visible;mso-wrap-style:square;v-text-anchor:top" coordsize="1318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uoccA&#10;AADeAAAADwAAAGRycy9kb3ducmV2LnhtbESPvW7CMBSFd6S+g3WRuoFDBqABJ6qqVm2HCiXtwnaJ&#10;L0ma+DqKDQlvj4dKHY/On759NplOXGlwjWUFq2UEgri0uuFKwc/322ILwnlkjZ1lUnAjB1n6MNtj&#10;ou3IOV0LX4kwwi5BBbX3fSKlK2sy6Ja2Jw7e2Q4GfZBDJfWAYxg3nYyjaC0NNhweauzppaayLS5G&#10;wdf7rSqa06Ud89/XNjrmn+vD6ajU43x63oHwNPn/8F/7QyuIN/FTAAg4AQV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V7qHHAAAA3gAAAA8AAAAAAAAAAAAAAAAAmAIAAGRy&#10;cy9kb3ducmV2LnhtbFBLBQYAAAAABAAEAPUAAACMAwAAAAA=&#10;" path="m,l1318260,r,9144l,9144,,e" fillcolor="black" stroked="f" strokeweight="0">
                <v:stroke miterlimit="83231f" joinstyle="miter"/>
                <v:path arrowok="t" textboxrect="0,0,1318260,9144"/>
              </v:shape>
              <w10:wrap type="square" anchorx="page" anchory="page"/>
            </v:group>
          </w:pict>
        </mc:Fallback>
      </mc:AlternateContent>
    </w:r>
    <w:r>
      <w:rPr>
        <w:sz w:val="18"/>
      </w:rPr>
      <w:t xml:space="preserve">© Ministère de l'éducation nationale &gt; www.education.gouv.fr </w:t>
    </w:r>
    <w:r>
      <w:rPr>
        <w:sz w:val="18"/>
      </w:rPr>
      <w:tab/>
    </w:r>
    <w:r>
      <w:fldChar w:fldCharType="begin"/>
    </w:r>
    <w:r>
      <w:instrText xml:space="preserve"> PAGE   \* MERGEFORMAT </w:instrText>
    </w:r>
    <w:r>
      <w:fldChar w:fldCharType="separate"/>
    </w:r>
    <w:r w:rsidR="000C7412" w:rsidRPr="000C7412">
      <w:rPr>
        <w:noProof/>
        <w:sz w:val="18"/>
      </w:rPr>
      <w:t>3</w:t>
    </w:r>
    <w:r>
      <w:rPr>
        <w:sz w:val="18"/>
      </w:rPr>
      <w:fldChar w:fldCharType="end"/>
    </w:r>
    <w:r>
      <w:rPr>
        <w:sz w:val="18"/>
      </w:rPr>
      <w:t xml:space="preserve"> / </w:t>
    </w:r>
    <w:r w:rsidR="00AE0F14">
      <w:fldChar w:fldCharType="begin"/>
    </w:r>
    <w:r w:rsidR="00AE0F14">
      <w:instrText xml:space="preserve"> NUMPAGES   \* MERGEFORMAT </w:instrText>
    </w:r>
    <w:r w:rsidR="00AE0F14">
      <w:fldChar w:fldCharType="separate"/>
    </w:r>
    <w:r w:rsidR="000C7412" w:rsidRPr="000C7412">
      <w:rPr>
        <w:noProof/>
        <w:sz w:val="18"/>
      </w:rPr>
      <w:t>3</w:t>
    </w:r>
    <w:r w:rsidR="00AE0F14">
      <w:rPr>
        <w:noProof/>
        <w:sz w:val="18"/>
      </w:rPr>
      <w:fldChar w:fldCharType="end"/>
    </w:r>
    <w:r>
      <w:rPr>
        <w:sz w:val="18"/>
      </w:rPr>
      <w:t xml:space="preserve"> </w:t>
    </w:r>
  </w:p>
  <w:p w:rsidR="00CA6E86" w:rsidRDefault="00090AAA">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86" w:rsidRDefault="00CA6E86">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14" w:rsidRDefault="00AE0F14">
      <w:pPr>
        <w:spacing w:after="0" w:line="240" w:lineRule="auto"/>
      </w:pPr>
      <w:r>
        <w:separator/>
      </w:r>
    </w:p>
  </w:footnote>
  <w:footnote w:type="continuationSeparator" w:id="0">
    <w:p w:rsidR="00AE0F14" w:rsidRDefault="00AE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86" w:rsidRDefault="00CA6E86">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86" w:rsidRDefault="00CA6E86">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86" w:rsidRDefault="00CA6E86">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53A02"/>
    <w:multiLevelType w:val="hybridMultilevel"/>
    <w:tmpl w:val="5218DA3A"/>
    <w:lvl w:ilvl="0" w:tplc="E4869A7E">
      <w:start w:val="10"/>
      <w:numFmt w:val="bullet"/>
      <w:lvlText w:val="-"/>
      <w:lvlJc w:val="left"/>
      <w:pPr>
        <w:ind w:left="360" w:hanging="360"/>
      </w:pPr>
      <w:rPr>
        <w:rFonts w:ascii="Arial" w:eastAsia="Arial" w:hAnsi="Arial" w:cs="Arial" w:hint="default"/>
        <w:color w:val="4472C4" w:themeColor="accent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F9A0899"/>
    <w:multiLevelType w:val="hybridMultilevel"/>
    <w:tmpl w:val="8842CD12"/>
    <w:lvl w:ilvl="0" w:tplc="7826DBCA">
      <w:start w:val="1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86"/>
    <w:rsid w:val="000062C6"/>
    <w:rsid w:val="000276E5"/>
    <w:rsid w:val="0004094A"/>
    <w:rsid w:val="0005773F"/>
    <w:rsid w:val="00073F3C"/>
    <w:rsid w:val="00090AAA"/>
    <w:rsid w:val="000C1A9C"/>
    <w:rsid w:val="000C7412"/>
    <w:rsid w:val="000D1192"/>
    <w:rsid w:val="0011551E"/>
    <w:rsid w:val="00146336"/>
    <w:rsid w:val="00196B22"/>
    <w:rsid w:val="001C1A11"/>
    <w:rsid w:val="0024400D"/>
    <w:rsid w:val="002F13BE"/>
    <w:rsid w:val="003025C9"/>
    <w:rsid w:val="00306186"/>
    <w:rsid w:val="00376EA5"/>
    <w:rsid w:val="003A5B5E"/>
    <w:rsid w:val="003E1878"/>
    <w:rsid w:val="004A75AE"/>
    <w:rsid w:val="004A778C"/>
    <w:rsid w:val="005026F3"/>
    <w:rsid w:val="00507C61"/>
    <w:rsid w:val="00577E7B"/>
    <w:rsid w:val="005841A9"/>
    <w:rsid w:val="005943DF"/>
    <w:rsid w:val="005E58E4"/>
    <w:rsid w:val="0067699A"/>
    <w:rsid w:val="0068664C"/>
    <w:rsid w:val="006C52A4"/>
    <w:rsid w:val="006D21FD"/>
    <w:rsid w:val="006D53AA"/>
    <w:rsid w:val="007904C5"/>
    <w:rsid w:val="007D47A5"/>
    <w:rsid w:val="00882CB6"/>
    <w:rsid w:val="008B1107"/>
    <w:rsid w:val="008C32CF"/>
    <w:rsid w:val="008C4415"/>
    <w:rsid w:val="008D3960"/>
    <w:rsid w:val="00945E52"/>
    <w:rsid w:val="00973095"/>
    <w:rsid w:val="009B3C20"/>
    <w:rsid w:val="009E0D00"/>
    <w:rsid w:val="00AB0E92"/>
    <w:rsid w:val="00AE0F14"/>
    <w:rsid w:val="00BB7F44"/>
    <w:rsid w:val="00C06114"/>
    <w:rsid w:val="00C36568"/>
    <w:rsid w:val="00CA6E86"/>
    <w:rsid w:val="00CD6D86"/>
    <w:rsid w:val="00D20B63"/>
    <w:rsid w:val="00D23AAC"/>
    <w:rsid w:val="00D3127E"/>
    <w:rsid w:val="00D5649C"/>
    <w:rsid w:val="00E41633"/>
    <w:rsid w:val="00E676C4"/>
    <w:rsid w:val="00E9571F"/>
    <w:rsid w:val="00EB5E2A"/>
    <w:rsid w:val="00F00B2E"/>
    <w:rsid w:val="00F850A6"/>
    <w:rsid w:val="00F95AAD"/>
    <w:rsid w:val="00FB3850"/>
    <w:rsid w:val="00FE5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F698B-241E-4771-8F18-EB15979E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115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1206</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STSI A3</dc:creator>
  <cp:keywords/>
  <cp:lastModifiedBy>Céline LEBLANC</cp:lastModifiedBy>
  <cp:revision>48</cp:revision>
  <cp:lastPrinted>2017-03-12T16:30:00Z</cp:lastPrinted>
  <dcterms:created xsi:type="dcterms:W3CDTF">2017-03-12T20:36:00Z</dcterms:created>
  <dcterms:modified xsi:type="dcterms:W3CDTF">2017-03-21T09:43:00Z</dcterms:modified>
</cp:coreProperties>
</file>